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7F9" w:rsidRPr="00285F3E" w:rsidRDefault="00285F3E" w:rsidP="00285F3E">
      <w:pPr>
        <w:jc w:val="center"/>
        <w:rPr>
          <w:color w:val="FF0000"/>
        </w:rPr>
      </w:pPr>
      <w:r w:rsidRPr="00285F3E">
        <w:rPr>
          <w:color w:val="FF0000"/>
        </w:rPr>
        <w:t>DUYURU METNİ</w:t>
      </w:r>
    </w:p>
    <w:p w:rsidR="00285F3E" w:rsidRDefault="00285F3E" w:rsidP="00285F3E">
      <w:pPr>
        <w:spacing w:before="120" w:line="360" w:lineRule="auto"/>
        <w:ind w:firstLine="709"/>
        <w:jc w:val="both"/>
      </w:pPr>
      <w:r>
        <w:t xml:space="preserve">Bu rehber, </w:t>
      </w:r>
      <w:proofErr w:type="gramStart"/>
      <w:r>
        <w:t>18/4/2006</w:t>
      </w:r>
      <w:proofErr w:type="gramEnd"/>
      <w:r>
        <w:t> </w:t>
      </w:r>
      <w:r w:rsidR="0007753A">
        <w:t xml:space="preserve"> </w:t>
      </w:r>
      <w:r>
        <w:t xml:space="preserve">tarihli ve 5488 sayılı Tarım Kanunu’na, 21/05/2021 tarihli ve 31487 sayılı Resmi </w:t>
      </w:r>
      <w:proofErr w:type="spellStart"/>
      <w:r>
        <w:t>Gazete’de</w:t>
      </w:r>
      <w:proofErr w:type="spellEnd"/>
      <w:r>
        <w:t xml:space="preserve"> yayımlanmış olan 20/05/2021 tarihli ve 3999 sayılı “Büyükbaş ve Küçükbaş </w:t>
      </w:r>
      <w:r>
        <w:rPr>
          <w:rFonts w:eastAsia="Calibri"/>
        </w:rPr>
        <w:t xml:space="preserve">Hayvancılık İşletmelerine Yönelik Yatırımların Desteklenmesine” İlişkin </w:t>
      </w:r>
      <w:r>
        <w:t>Cumhurbaşkanı Kararı </w:t>
      </w:r>
      <w:r>
        <w:rPr>
          <w:rFonts w:eastAsia="Calibri"/>
        </w:rPr>
        <w:t>ve</w:t>
      </w:r>
      <w:r>
        <w:rPr>
          <w:rFonts w:eastAsia="ヒラギノ明朝 Pro W3"/>
        </w:rPr>
        <w:t xml:space="preserve"> 25/06/2021</w:t>
      </w:r>
      <w:r>
        <w:t xml:space="preserve"> tarihli ve 31522 sayılı Resmi </w:t>
      </w:r>
      <w:proofErr w:type="spellStart"/>
      <w:r>
        <w:t>Gazete’de</w:t>
      </w:r>
      <w:proofErr w:type="spellEnd"/>
      <w:r>
        <w:t xml:space="preserve"> yayımlanan “Büyükbaş ve Küçükbaş </w:t>
      </w:r>
      <w:r>
        <w:rPr>
          <w:rFonts w:eastAsia="Calibri"/>
        </w:rPr>
        <w:t>Hayvancılık İşletmelerine Yönelik Yatırımların Desteklenmesine</w:t>
      </w:r>
      <w:r>
        <w:t xml:space="preserve"> İlişkin Uygulama Esasları Tebliği’ne (Tebliğ No</w:t>
      </w:r>
      <w:r w:rsidR="00567370">
        <w:t>: 2021/21)” göre hazırlanmıştır</w:t>
      </w:r>
    </w:p>
    <w:p w:rsidR="00567370" w:rsidRPr="00567370" w:rsidRDefault="00567370" w:rsidP="00567370">
      <w:pPr>
        <w:spacing w:before="120" w:line="360" w:lineRule="auto"/>
        <w:ind w:firstLine="709"/>
        <w:jc w:val="both"/>
        <w:rPr>
          <w:color w:val="FF0000"/>
        </w:rPr>
      </w:pPr>
      <w:r w:rsidRPr="00567370">
        <w:rPr>
          <w:color w:val="FF0000"/>
        </w:rPr>
        <w:t>AMAÇ</w:t>
      </w:r>
    </w:p>
    <w:p w:rsidR="00285F3E" w:rsidRPr="00285F3E" w:rsidRDefault="00567370" w:rsidP="00567370">
      <w:pPr>
        <w:spacing w:before="120" w:line="360" w:lineRule="auto"/>
        <w:ind w:firstLine="709"/>
        <w:jc w:val="both"/>
      </w:pPr>
      <w:r>
        <w:rPr>
          <w:rFonts w:cs="Arial"/>
          <w:bCs/>
          <w:kern w:val="32"/>
        </w:rPr>
        <w:t xml:space="preserve">Mevcut büyükbaş ve küçük baş hayvancılık işletmelerinin alt yapılarının </w:t>
      </w:r>
      <w:proofErr w:type="gramStart"/>
      <w:r>
        <w:rPr>
          <w:rFonts w:cs="Arial"/>
          <w:bCs/>
          <w:kern w:val="32"/>
        </w:rPr>
        <w:t>geliştirilmesi ,hayvansal</w:t>
      </w:r>
      <w:proofErr w:type="gramEnd"/>
      <w:r>
        <w:rPr>
          <w:rFonts w:cs="Arial"/>
          <w:bCs/>
          <w:kern w:val="32"/>
        </w:rPr>
        <w:t xml:space="preserve"> üretimde verimlilik ile kalitenin artırılması ve modern hayvancılık işletmelerine dönüştürülmesi için yapılacak yatırımların desteklenmesi amaçlanmaktadır.</w:t>
      </w:r>
    </w:p>
    <w:p w:rsidR="00285F3E" w:rsidRPr="00567370" w:rsidRDefault="00285F3E" w:rsidP="00285F3E">
      <w:pPr>
        <w:rPr>
          <w:color w:val="FF0000"/>
        </w:rPr>
      </w:pPr>
      <w:r w:rsidRPr="00567370">
        <w:rPr>
          <w:color w:val="FF0000"/>
        </w:rPr>
        <w:t>KİMLER BAŞVURABİLİR</w:t>
      </w:r>
    </w:p>
    <w:p w:rsidR="00285F3E" w:rsidRDefault="00285F3E" w:rsidP="00285F3E">
      <w:pPr>
        <w:tabs>
          <w:tab w:val="left" w:pos="1380"/>
        </w:tabs>
        <w:rPr>
          <w:color w:val="000000" w:themeColor="text1"/>
        </w:rPr>
      </w:pPr>
      <w:r>
        <w:rPr>
          <w:color w:val="000000" w:themeColor="text1"/>
        </w:rPr>
        <w:t>2021 yılında işletmesi en az 1 yıl aktif olan</w:t>
      </w:r>
    </w:p>
    <w:p w:rsidR="00567370" w:rsidRDefault="00567370" w:rsidP="00285F3E">
      <w:pPr>
        <w:tabs>
          <w:tab w:val="left" w:pos="1380"/>
        </w:tabs>
        <w:rPr>
          <w:color w:val="000000" w:themeColor="text1"/>
        </w:rPr>
      </w:pPr>
      <w:r>
        <w:rPr>
          <w:color w:val="000000" w:themeColor="text1"/>
        </w:rPr>
        <w:t>Bakanlık kayıt sistemine kayıtlı olan gerçek ve tüzel kişiler</w:t>
      </w:r>
    </w:p>
    <w:p w:rsidR="001705BD" w:rsidRDefault="001705BD" w:rsidP="00285F3E">
      <w:pPr>
        <w:tabs>
          <w:tab w:val="left" w:pos="1380"/>
        </w:tabs>
        <w:rPr>
          <w:color w:val="000000" w:themeColor="text1"/>
        </w:rPr>
      </w:pPr>
      <w:r>
        <w:t>B</w:t>
      </w:r>
      <w:r>
        <w:t>üyükbaş için en az 10 baş ve en fazla 50 baş anaç kapasiteli yeni ahır, küçükbaş için en az 100 baş ve en fazla 300 baş anaç kapasiteli</w:t>
      </w:r>
      <w:r>
        <w:t xml:space="preserve"> Hayvan varlığına sahip olmak.</w:t>
      </w:r>
    </w:p>
    <w:p w:rsidR="00567370" w:rsidRPr="00567370" w:rsidRDefault="00567370" w:rsidP="00285F3E">
      <w:pPr>
        <w:tabs>
          <w:tab w:val="left" w:pos="1380"/>
        </w:tabs>
        <w:rPr>
          <w:color w:val="FF0000"/>
        </w:rPr>
      </w:pPr>
      <w:r w:rsidRPr="00567370">
        <w:rPr>
          <w:color w:val="FF0000"/>
        </w:rPr>
        <w:t>BAŞVURULAR NASIL YAPILIR</w:t>
      </w:r>
    </w:p>
    <w:p w:rsidR="00285F3E" w:rsidRDefault="00567370" w:rsidP="00285F3E">
      <w:pPr>
        <w:tabs>
          <w:tab w:val="left" w:pos="1380"/>
        </w:tabs>
        <w:rPr>
          <w:color w:val="002060"/>
        </w:rPr>
      </w:pPr>
      <w:proofErr w:type="gramStart"/>
      <w:r>
        <w:rPr>
          <w:color w:val="002060"/>
        </w:rPr>
        <w:t>Başvuru</w:t>
      </w:r>
      <w:r w:rsidR="00EA66F9">
        <w:rPr>
          <w:color w:val="002060"/>
        </w:rPr>
        <w:t xml:space="preserve"> </w:t>
      </w:r>
      <w:r>
        <w:rPr>
          <w:color w:val="002060"/>
        </w:rPr>
        <w:t xml:space="preserve"> Tarihleri</w:t>
      </w:r>
      <w:proofErr w:type="gramEnd"/>
      <w:r>
        <w:rPr>
          <w:color w:val="002060"/>
        </w:rPr>
        <w:t xml:space="preserve">   01 TEMMUZ 2021 VE 30 TEMMUZ 2021 Tarihleri arasında Tarım Orman İl Müdürlüklerine Şahsen yapılır.</w:t>
      </w:r>
      <w:bookmarkStart w:id="0" w:name="_GoBack"/>
      <w:bookmarkEnd w:id="0"/>
    </w:p>
    <w:p w:rsidR="006D42A0" w:rsidRDefault="006D42A0" w:rsidP="00285F3E">
      <w:pPr>
        <w:tabs>
          <w:tab w:val="left" w:pos="1380"/>
        </w:tabs>
        <w:rPr>
          <w:color w:val="FF0000"/>
        </w:rPr>
      </w:pPr>
      <w:r w:rsidRPr="006D42A0">
        <w:rPr>
          <w:color w:val="FF0000"/>
        </w:rPr>
        <w:t>YATIRIM KONULARI NELERDİR</w:t>
      </w:r>
    </w:p>
    <w:p w:rsidR="00371885" w:rsidRDefault="00371885" w:rsidP="00371885">
      <w:pPr>
        <w:pStyle w:val="2-OrtaBaslk"/>
        <w:spacing w:line="360" w:lineRule="auto"/>
        <w:ind w:firstLine="709"/>
        <w:jc w:val="both"/>
        <w:rPr>
          <w:sz w:val="24"/>
          <w:szCs w:val="24"/>
          <w:u w:val="single"/>
        </w:rPr>
      </w:pPr>
      <w:r>
        <w:rPr>
          <w:noProof/>
          <w:lang w:eastAsia="tr-TR"/>
        </w:rPr>
        <mc:AlternateContent>
          <mc:Choice Requires="wps">
            <w:drawing>
              <wp:anchor distT="0" distB="0" distL="114300" distR="114300" simplePos="0" relativeHeight="251658240" behindDoc="1" locked="0" layoutInCell="1" allowOverlap="1" wp14:anchorId="43285F36" wp14:editId="7ED97B0C">
                <wp:simplePos x="0" y="0"/>
                <wp:positionH relativeFrom="page">
                  <wp:posOffset>353695</wp:posOffset>
                </wp:positionH>
                <wp:positionV relativeFrom="paragraph">
                  <wp:posOffset>182880</wp:posOffset>
                </wp:positionV>
                <wp:extent cx="3570605" cy="26035"/>
                <wp:effectExtent l="0" t="0" r="10795" b="12065"/>
                <wp:wrapNone/>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0605" cy="26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1885" w:rsidRDefault="00371885" w:rsidP="00371885">
                            <w:pPr>
                              <w:spacing w:before="6" w:line="33" w:lineRule="exact"/>
                              <w:rPr>
                                <w:sz w:val="4"/>
                              </w:rPr>
                            </w:pPr>
                            <w:r>
                              <w:rPr>
                                <w:w w:val="600"/>
                                <w:sz w:val="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1" o:spid="_x0000_s1026" type="#_x0000_t202" style="position:absolute;left:0;text-align:left;margin-left:27.85pt;margin-top:14.4pt;width:281.15pt;height:2.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" filled="f" stroked="f">
                <v:textbox inset="0,0,0,0">
                  <w:txbxContent>
                    <w:p w:rsidR="00371885" w:rsidRDefault="00371885" w:rsidP="00371885">
                      <w:pPr>
                        <w:spacing w:before="6" w:line="33" w:lineRule="exact"/>
                        <w:rPr>
                          <w:sz w:val="4"/>
                        </w:rPr>
                      </w:pPr>
                      <w:r>
                        <w:rPr>
                          <w:w w:val="600"/>
                          <w:sz w:val="4"/>
                        </w:rPr>
                        <w:t xml:space="preserve"> </w:t>
                      </w:r>
                    </w:p>
                  </w:txbxContent>
                </v:textbox>
                <w10:wrap anchorx="page"/>
              </v:shape>
            </w:pict>
          </mc:Fallback>
        </mc:AlternateContent>
      </w:r>
      <w:r>
        <w:rPr>
          <w:sz w:val="24"/>
          <w:szCs w:val="24"/>
          <w:u w:val="single"/>
        </w:rPr>
        <w:t>Yatırım Konuları</w:t>
      </w:r>
      <w:r>
        <w:rPr>
          <w:sz w:val="24"/>
          <w:szCs w:val="24"/>
          <w:u w:val="single"/>
        </w:rPr>
        <w:tab/>
      </w:r>
      <w:r>
        <w:rPr>
          <w:sz w:val="24"/>
          <w:szCs w:val="24"/>
          <w:u w:val="single"/>
        </w:rPr>
        <w:tab/>
      </w:r>
      <w:r>
        <w:rPr>
          <w:sz w:val="24"/>
          <w:szCs w:val="24"/>
          <w:u w:val="single"/>
        </w:rPr>
        <w:tab/>
      </w:r>
      <w:r>
        <w:rPr>
          <w:sz w:val="24"/>
          <w:szCs w:val="24"/>
          <w:u w:val="single"/>
        </w:rPr>
        <w:tab/>
        <w:t xml:space="preserve">Uygulanacak Hibe Oranı (%) </w:t>
      </w:r>
    </w:p>
    <w:p w:rsidR="00371885" w:rsidRDefault="00371885" w:rsidP="00371885">
      <w:pPr>
        <w:pStyle w:val="2-OrtaBaslk"/>
        <w:spacing w:line="360" w:lineRule="auto"/>
        <w:ind w:firstLine="709"/>
        <w:jc w:val="both"/>
        <w:rPr>
          <w:sz w:val="24"/>
          <w:szCs w:val="24"/>
        </w:rPr>
      </w:pPr>
      <w:r>
        <w:rPr>
          <w:sz w:val="24"/>
          <w:szCs w:val="24"/>
        </w:rPr>
        <w:t>İNŞAAT</w:t>
      </w:r>
    </w:p>
    <w:p w:rsidR="00371885" w:rsidRDefault="00371885" w:rsidP="00371885">
      <w:pPr>
        <w:pStyle w:val="2-OrtaBaslk"/>
        <w:spacing w:line="360" w:lineRule="auto"/>
        <w:ind w:firstLine="709"/>
        <w:jc w:val="both"/>
        <w:rPr>
          <w:b w:val="0"/>
          <w:sz w:val="24"/>
          <w:szCs w:val="24"/>
        </w:rPr>
      </w:pPr>
      <w:r>
        <w:rPr>
          <w:b w:val="0"/>
          <w:sz w:val="24"/>
          <w:szCs w:val="24"/>
        </w:rPr>
        <w:t>Yeni ahır/ağıl yapımı ve/veya kapasite</w:t>
      </w:r>
    </w:p>
    <w:p w:rsidR="00371885" w:rsidRDefault="00371885" w:rsidP="00371885">
      <w:pPr>
        <w:pStyle w:val="2-OrtaBaslk"/>
        <w:spacing w:line="360" w:lineRule="auto"/>
        <w:ind w:firstLine="709"/>
        <w:jc w:val="both"/>
        <w:rPr>
          <w:b w:val="0"/>
          <w:sz w:val="24"/>
          <w:szCs w:val="24"/>
        </w:rPr>
      </w:pPr>
      <w:proofErr w:type="gramStart"/>
      <w:r>
        <w:rPr>
          <w:b w:val="0"/>
          <w:sz w:val="24"/>
          <w:szCs w:val="24"/>
        </w:rPr>
        <w:t>artırımı</w:t>
      </w:r>
      <w:proofErr w:type="gramEnd"/>
      <w:r>
        <w:rPr>
          <w:b w:val="0"/>
          <w:sz w:val="24"/>
          <w:szCs w:val="24"/>
        </w:rPr>
        <w:t xml:space="preserve"> / rehabilitasyonu,</w:t>
      </w:r>
      <w:r>
        <w:rPr>
          <w:b w:val="0"/>
          <w:sz w:val="24"/>
          <w:szCs w:val="24"/>
        </w:rPr>
        <w:tab/>
      </w:r>
      <w:r>
        <w:rPr>
          <w:b w:val="0"/>
          <w:sz w:val="24"/>
          <w:szCs w:val="24"/>
        </w:rPr>
        <w:tab/>
      </w:r>
      <w:r>
        <w:rPr>
          <w:b w:val="0"/>
          <w:sz w:val="24"/>
          <w:szCs w:val="24"/>
        </w:rPr>
        <w:tab/>
      </w:r>
      <w:r>
        <w:rPr>
          <w:b w:val="0"/>
          <w:sz w:val="24"/>
          <w:szCs w:val="24"/>
        </w:rPr>
        <w:tab/>
      </w:r>
      <w:r>
        <w:rPr>
          <w:b w:val="0"/>
          <w:sz w:val="24"/>
          <w:szCs w:val="24"/>
        </w:rPr>
        <w:tab/>
        <w:t>50</w:t>
      </w:r>
    </w:p>
    <w:p w:rsidR="00371885" w:rsidRDefault="00371885" w:rsidP="00371885">
      <w:pPr>
        <w:pStyle w:val="2-OrtaBaslk"/>
        <w:spacing w:line="360" w:lineRule="auto"/>
        <w:ind w:firstLine="709"/>
        <w:jc w:val="both"/>
        <w:rPr>
          <w:sz w:val="24"/>
          <w:szCs w:val="24"/>
        </w:rPr>
      </w:pPr>
      <w:r>
        <w:rPr>
          <w:sz w:val="24"/>
          <w:szCs w:val="24"/>
        </w:rPr>
        <w:t>ÇADIR ALIMI</w:t>
      </w:r>
    </w:p>
    <w:p w:rsidR="00371885" w:rsidRDefault="00371885" w:rsidP="00371885">
      <w:pPr>
        <w:pStyle w:val="2-OrtaBaslk"/>
        <w:spacing w:line="360" w:lineRule="auto"/>
        <w:ind w:firstLine="709"/>
        <w:jc w:val="both"/>
        <w:rPr>
          <w:b w:val="0"/>
          <w:sz w:val="24"/>
          <w:szCs w:val="24"/>
        </w:rPr>
      </w:pPr>
      <w:r>
        <w:rPr>
          <w:b w:val="0"/>
          <w:sz w:val="24"/>
          <w:szCs w:val="24"/>
        </w:rPr>
        <w:t>Hayvan barınağı amaçlı çadır alımı</w:t>
      </w:r>
      <w:r>
        <w:rPr>
          <w:b w:val="0"/>
          <w:sz w:val="24"/>
          <w:szCs w:val="24"/>
        </w:rPr>
        <w:tab/>
      </w:r>
      <w:r>
        <w:rPr>
          <w:b w:val="0"/>
          <w:sz w:val="24"/>
          <w:szCs w:val="24"/>
        </w:rPr>
        <w:tab/>
      </w:r>
      <w:r>
        <w:rPr>
          <w:b w:val="0"/>
          <w:sz w:val="24"/>
          <w:szCs w:val="24"/>
        </w:rPr>
        <w:tab/>
      </w:r>
      <w:r>
        <w:rPr>
          <w:b w:val="0"/>
          <w:sz w:val="24"/>
          <w:szCs w:val="24"/>
        </w:rPr>
        <w:tab/>
        <w:t xml:space="preserve">50 </w:t>
      </w:r>
    </w:p>
    <w:p w:rsidR="00371885" w:rsidRDefault="00371885" w:rsidP="00371885">
      <w:pPr>
        <w:pStyle w:val="2-OrtaBaslk"/>
        <w:spacing w:line="360" w:lineRule="auto"/>
        <w:ind w:firstLine="709"/>
        <w:jc w:val="both"/>
        <w:rPr>
          <w:sz w:val="24"/>
          <w:szCs w:val="24"/>
        </w:rPr>
      </w:pPr>
      <w:r>
        <w:rPr>
          <w:sz w:val="24"/>
          <w:szCs w:val="24"/>
        </w:rPr>
        <w:t>MAKİNE ALET ve EKİPMAN ALIMI</w:t>
      </w:r>
    </w:p>
    <w:p w:rsidR="00371885" w:rsidRDefault="00371885" w:rsidP="00371885">
      <w:pPr>
        <w:pStyle w:val="2-OrtaBaslk"/>
        <w:spacing w:line="360" w:lineRule="auto"/>
        <w:ind w:firstLine="709"/>
        <w:jc w:val="both"/>
        <w:rPr>
          <w:b w:val="0"/>
          <w:sz w:val="24"/>
          <w:szCs w:val="24"/>
        </w:rPr>
      </w:pPr>
      <w:r>
        <w:rPr>
          <w:b w:val="0"/>
          <w:sz w:val="24"/>
          <w:szCs w:val="24"/>
        </w:rPr>
        <w:t xml:space="preserve">Yem hazırlama makinesi, gübre sıyırıcısı sistemi, </w:t>
      </w:r>
    </w:p>
    <w:p w:rsidR="00371885" w:rsidRDefault="00371885" w:rsidP="00371885">
      <w:pPr>
        <w:pStyle w:val="2-OrtaBaslk"/>
        <w:spacing w:line="360" w:lineRule="auto"/>
        <w:ind w:firstLine="709"/>
        <w:jc w:val="both"/>
        <w:rPr>
          <w:b w:val="0"/>
          <w:sz w:val="24"/>
          <w:szCs w:val="24"/>
        </w:rPr>
      </w:pPr>
      <w:proofErr w:type="gramStart"/>
      <w:r>
        <w:rPr>
          <w:b w:val="0"/>
          <w:sz w:val="24"/>
          <w:szCs w:val="24"/>
        </w:rPr>
        <w:t>seyyar</w:t>
      </w:r>
      <w:proofErr w:type="gramEnd"/>
      <w:r>
        <w:rPr>
          <w:b w:val="0"/>
          <w:sz w:val="24"/>
          <w:szCs w:val="24"/>
        </w:rPr>
        <w:t xml:space="preserve"> süt sağım makinesi, süt soğutma tankı, </w:t>
      </w:r>
    </w:p>
    <w:p w:rsidR="00371885" w:rsidRDefault="00371885" w:rsidP="00371885">
      <w:pPr>
        <w:pStyle w:val="2-OrtaBaslk"/>
        <w:spacing w:line="360" w:lineRule="auto"/>
        <w:ind w:firstLine="709"/>
        <w:jc w:val="both"/>
        <w:rPr>
          <w:b w:val="0"/>
          <w:sz w:val="24"/>
          <w:szCs w:val="24"/>
        </w:rPr>
      </w:pPr>
      <w:proofErr w:type="gramStart"/>
      <w:r>
        <w:rPr>
          <w:b w:val="0"/>
          <w:sz w:val="24"/>
          <w:szCs w:val="24"/>
        </w:rPr>
        <w:t>hayvan</w:t>
      </w:r>
      <w:proofErr w:type="gramEnd"/>
      <w:r>
        <w:rPr>
          <w:b w:val="0"/>
          <w:sz w:val="24"/>
          <w:szCs w:val="24"/>
        </w:rPr>
        <w:t xml:space="preserve"> kaşıma ünitesi, otomatik suluk,</w:t>
      </w:r>
      <w:r>
        <w:rPr>
          <w:b w:val="0"/>
          <w:sz w:val="24"/>
          <w:szCs w:val="24"/>
        </w:rPr>
        <w:tab/>
      </w:r>
      <w:r>
        <w:rPr>
          <w:b w:val="0"/>
          <w:sz w:val="24"/>
          <w:szCs w:val="24"/>
        </w:rPr>
        <w:tab/>
      </w:r>
      <w:r>
        <w:rPr>
          <w:b w:val="0"/>
          <w:sz w:val="24"/>
          <w:szCs w:val="24"/>
        </w:rPr>
        <w:tab/>
        <w:t>50</w:t>
      </w:r>
    </w:p>
    <w:p w:rsidR="006D42A0" w:rsidRPr="006D42A0" w:rsidRDefault="006D42A0" w:rsidP="00285F3E">
      <w:pPr>
        <w:tabs>
          <w:tab w:val="left" w:pos="1380"/>
        </w:tabs>
        <w:rPr>
          <w:color w:val="002060"/>
        </w:rPr>
      </w:pPr>
    </w:p>
    <w:p w:rsidR="0007753A" w:rsidRDefault="006D42A0" w:rsidP="006D42A0">
      <w:pPr>
        <w:tabs>
          <w:tab w:val="left" w:pos="2850"/>
        </w:tabs>
        <w:rPr>
          <w:color w:val="FF0000"/>
        </w:rPr>
      </w:pPr>
      <w:r w:rsidRPr="006D42A0">
        <w:rPr>
          <w:color w:val="FF0000"/>
        </w:rPr>
        <w:lastRenderedPageBreak/>
        <w:tab/>
      </w:r>
    </w:p>
    <w:p w:rsidR="00E0143E" w:rsidRDefault="00E0143E" w:rsidP="006D42A0">
      <w:pPr>
        <w:tabs>
          <w:tab w:val="left" w:pos="2850"/>
        </w:tabs>
        <w:rPr>
          <w:color w:val="FF0000"/>
        </w:rPr>
      </w:pPr>
    </w:p>
    <w:p w:rsidR="00E0143E" w:rsidRDefault="00E0143E" w:rsidP="006D42A0">
      <w:pPr>
        <w:tabs>
          <w:tab w:val="left" w:pos="2850"/>
        </w:tabs>
        <w:rPr>
          <w:color w:val="FF0000"/>
        </w:rPr>
      </w:pPr>
      <w:r>
        <w:rPr>
          <w:color w:val="FF0000"/>
        </w:rPr>
        <w:t>BAŞVURUDA ARANACAK BELGE VE BİLGİLER</w:t>
      </w:r>
    </w:p>
    <w:p w:rsidR="00D24389" w:rsidRDefault="00D24389" w:rsidP="00D24389">
      <w:pPr>
        <w:numPr>
          <w:ilvl w:val="0"/>
          <w:numId w:val="1"/>
        </w:numPr>
        <w:tabs>
          <w:tab w:val="left" w:pos="993"/>
        </w:tabs>
        <w:spacing w:after="0" w:line="360" w:lineRule="auto"/>
        <w:ind w:left="993"/>
        <w:jc w:val="both"/>
      </w:pPr>
      <w:r>
        <w:rPr>
          <w:bCs/>
        </w:rPr>
        <w:t>Ek-1’de yer alan Hibe Başvuru Formu,</w:t>
      </w:r>
      <w:r>
        <w:t xml:space="preserve"> </w:t>
      </w:r>
    </w:p>
    <w:p w:rsidR="00D24389" w:rsidRDefault="00D24389" w:rsidP="00D24389">
      <w:pPr>
        <w:numPr>
          <w:ilvl w:val="0"/>
          <w:numId w:val="1"/>
        </w:numPr>
        <w:tabs>
          <w:tab w:val="left" w:pos="993"/>
        </w:tabs>
        <w:spacing w:after="0" w:line="360" w:lineRule="auto"/>
        <w:ind w:left="993"/>
        <w:jc w:val="both"/>
        <w:rPr>
          <w:bCs/>
        </w:rPr>
      </w:pPr>
      <w:r>
        <w:rPr>
          <w:bCs/>
        </w:rPr>
        <w:t xml:space="preserve">Ek-2’de yer alan Ön Proje Formu, </w:t>
      </w:r>
    </w:p>
    <w:p w:rsidR="00D24389" w:rsidRDefault="00D24389" w:rsidP="00D24389">
      <w:pPr>
        <w:numPr>
          <w:ilvl w:val="0"/>
          <w:numId w:val="1"/>
        </w:numPr>
        <w:tabs>
          <w:tab w:val="left" w:pos="993"/>
        </w:tabs>
        <w:spacing w:after="0" w:line="360" w:lineRule="auto"/>
        <w:ind w:left="993"/>
        <w:jc w:val="both"/>
        <w:rPr>
          <w:bCs/>
        </w:rPr>
      </w:pPr>
      <w:r>
        <w:rPr>
          <w:bCs/>
        </w:rPr>
        <w:t xml:space="preserve">Ek-3’te yer alan Yatırım ile İlgili Bilgiler Formu, </w:t>
      </w:r>
      <w:r>
        <w:t>(Kamu kiralamaları için)</w:t>
      </w:r>
    </w:p>
    <w:p w:rsidR="00D24389" w:rsidRDefault="00D24389" w:rsidP="00D24389">
      <w:pPr>
        <w:tabs>
          <w:tab w:val="left" w:pos="993"/>
        </w:tabs>
        <w:spacing w:line="360" w:lineRule="auto"/>
        <w:ind w:left="708"/>
        <w:jc w:val="both"/>
        <w:rPr>
          <w:bCs/>
        </w:rPr>
      </w:pPr>
      <w:r>
        <w:rPr>
          <w:b/>
          <w:bCs/>
        </w:rPr>
        <w:t xml:space="preserve">ç) </w:t>
      </w:r>
      <w:r>
        <w:rPr>
          <w:bCs/>
        </w:rPr>
        <w:t xml:space="preserve">Ek-4’te yer alan Tahmini Sabit Yatırım ve </w:t>
      </w:r>
      <w:proofErr w:type="spellStart"/>
      <w:r>
        <w:rPr>
          <w:bCs/>
        </w:rPr>
        <w:t>Termin</w:t>
      </w:r>
      <w:proofErr w:type="spellEnd"/>
      <w:r>
        <w:rPr>
          <w:bCs/>
        </w:rPr>
        <w:t xml:space="preserve"> Plan Tabloları, </w:t>
      </w:r>
    </w:p>
    <w:p w:rsidR="00D24389" w:rsidRDefault="00D24389" w:rsidP="00D24389">
      <w:pPr>
        <w:numPr>
          <w:ilvl w:val="0"/>
          <w:numId w:val="1"/>
        </w:numPr>
        <w:tabs>
          <w:tab w:val="left" w:pos="993"/>
        </w:tabs>
        <w:spacing w:after="0" w:line="360" w:lineRule="auto"/>
        <w:ind w:left="0" w:firstLine="709"/>
        <w:jc w:val="both"/>
        <w:rPr>
          <w:bCs/>
          <w:kern w:val="36"/>
        </w:rPr>
      </w:pPr>
      <w:r>
        <w:t>Bakanlık kayıt sistemlerine Karar tarihi itibari ile en az bir yıl önce kayıtlı olduğuna dair belge,</w:t>
      </w:r>
    </w:p>
    <w:p w:rsidR="00D24389" w:rsidRDefault="00D24389" w:rsidP="00D24389">
      <w:pPr>
        <w:numPr>
          <w:ilvl w:val="0"/>
          <w:numId w:val="1"/>
        </w:numPr>
        <w:tabs>
          <w:tab w:val="left" w:pos="993"/>
        </w:tabs>
        <w:spacing w:after="0" w:line="360" w:lineRule="auto"/>
        <w:ind w:left="0" w:firstLine="709"/>
        <w:jc w:val="both"/>
        <w:rPr>
          <w:bCs/>
          <w:kern w:val="36"/>
        </w:rPr>
      </w:pPr>
      <w:r>
        <w:rPr>
          <w:bCs/>
          <w:kern w:val="36"/>
        </w:rPr>
        <w:t xml:space="preserve">İnşaat Yatırımın yapılacağı arazi/arazilere ait Ekte (Ek- 9) yer alan aidiyet belgesi/belgeleri. </w:t>
      </w:r>
    </w:p>
    <w:p w:rsidR="00D24389" w:rsidRDefault="00D24389" w:rsidP="00D24389">
      <w:pPr>
        <w:widowControl w:val="0"/>
        <w:numPr>
          <w:ilvl w:val="0"/>
          <w:numId w:val="1"/>
        </w:numPr>
        <w:tabs>
          <w:tab w:val="left" w:pos="993"/>
        </w:tabs>
        <w:spacing w:after="0" w:line="360" w:lineRule="auto"/>
        <w:ind w:left="0" w:firstLine="709"/>
        <w:jc w:val="both"/>
      </w:pPr>
      <w:r>
        <w:t>Yeni ahır/ağıl yapımı ve/veya kapasite artırımı/</w:t>
      </w:r>
      <w:proofErr w:type="gramStart"/>
      <w:r>
        <w:t>rehabilitasyonu</w:t>
      </w:r>
      <w:proofErr w:type="gramEnd"/>
      <w:r>
        <w:t xml:space="preserve"> için başvuruda bulunacak olan yatırımcılarda inşaatın yapılacağı alanın tapu kaydı yatırımcıya ait olmalıdır. Tapu kaydının yatırımcı adına tescilli olmaması durumlarda yatırım yerinin eş, anne-baba, çocuklar ve kardeşlerden birisine ait olması durumunda, alınacak muvafakat ve muhtar onayı ile başvuru yapılabilecektir. Kamu arazisi kiralayarak (en az beş yıllık kira sözleşmesi istenir) yatırım yapan yatırımcılar için bu şart aranmaz. Tapu kaydının başvuruyu yapan </w:t>
      </w:r>
      <w:r>
        <w:rPr>
          <w:snapToGrid w:val="0"/>
        </w:rPr>
        <w:t>yatırımcı ile birlikte birden fazla kişiye ait olması (hisseli olması) durumunda, her bir hissedarın yatırımcıya yetki verdiğini gösterir ve sahibi oldukları arazi üzerinde inşaat yapılmasına rızaları olduğunu gösterir noter tasdikli belge (Başvurusu Merkez Proje Değerlendirme Komisyonu tarafından onaylandıktan sonra) istenecektir. Plansız alanlar imar yönetmeliğinin 17.maddesine göre hisseli alanlarda sadece bir hissedara yapım izni/ruhsatı verildiğinden aynı parsel için başka bir hissedar başvuru yapamayacaktır.</w:t>
      </w:r>
    </w:p>
    <w:p w:rsidR="00D24389" w:rsidRDefault="00D24389" w:rsidP="00D24389">
      <w:pPr>
        <w:widowControl w:val="0"/>
        <w:numPr>
          <w:ilvl w:val="0"/>
          <w:numId w:val="1"/>
        </w:numPr>
        <w:tabs>
          <w:tab w:val="left" w:pos="993"/>
        </w:tabs>
        <w:spacing w:after="0" w:line="360" w:lineRule="auto"/>
        <w:ind w:left="0" w:firstLine="709"/>
        <w:jc w:val="both"/>
      </w:pPr>
      <w:r>
        <w:rPr>
          <w:snapToGrid w:val="0"/>
        </w:rPr>
        <w:t xml:space="preserve">Başvuru sahibinin başvurusunun Bakanlıkça onaylanmasından sonra yer değişikliği talebi, arazi durumundan aldığı puanını ve sıralamayı değiştirmediği sürece yapılabilecektir. </w:t>
      </w:r>
    </w:p>
    <w:p w:rsidR="00D24389" w:rsidRDefault="00D24389" w:rsidP="00D24389">
      <w:pPr>
        <w:numPr>
          <w:ilvl w:val="0"/>
          <w:numId w:val="1"/>
        </w:numPr>
        <w:tabs>
          <w:tab w:val="left" w:pos="993"/>
        </w:tabs>
        <w:spacing w:after="0" w:line="360" w:lineRule="auto"/>
        <w:ind w:left="0" w:firstLine="709"/>
        <w:jc w:val="both"/>
        <w:rPr>
          <w:bCs/>
        </w:rPr>
      </w:pPr>
      <w:r>
        <w:t>Nüfus cüzdanı fotokopisi (gerçek kişiler için-aslı başvuru esnasında görülüp, onaylanacak)</w:t>
      </w:r>
    </w:p>
    <w:p w:rsidR="00D24389" w:rsidRDefault="00D24389" w:rsidP="00D24389">
      <w:pPr>
        <w:numPr>
          <w:ilvl w:val="0"/>
          <w:numId w:val="1"/>
        </w:numPr>
        <w:tabs>
          <w:tab w:val="left" w:pos="993"/>
        </w:tabs>
        <w:spacing w:after="0" w:line="360" w:lineRule="auto"/>
        <w:ind w:left="0" w:firstLine="709"/>
        <w:jc w:val="both"/>
      </w:pPr>
      <w:r>
        <w:t>Şirketi temsil ve imza yetkili kişilere ait noter tasdikli imza sirküleri  (tüzel kişiler için), ile tüzel kişilerin yetkili kurullarından alınmış yetkilendirme kararı,</w:t>
      </w:r>
    </w:p>
    <w:p w:rsidR="00D24389" w:rsidRDefault="00D24389" w:rsidP="00D24389">
      <w:pPr>
        <w:numPr>
          <w:ilvl w:val="0"/>
          <w:numId w:val="1"/>
        </w:numPr>
        <w:tabs>
          <w:tab w:val="left" w:pos="993"/>
        </w:tabs>
        <w:spacing w:after="0" w:line="360" w:lineRule="auto"/>
        <w:ind w:left="0" w:firstLine="709"/>
        <w:jc w:val="both"/>
      </w:pPr>
      <w:r>
        <w:t>Firmanın sermaye yapısı, miktarı ve faaliyetleri açısından nihai durumunu gösterir Türkiye Ticaret Sicili Gazetesi tasdikli örneği (tüzel kişiler için),</w:t>
      </w:r>
    </w:p>
    <w:p w:rsidR="00D24389" w:rsidRDefault="00D24389" w:rsidP="00D24389">
      <w:pPr>
        <w:numPr>
          <w:ilvl w:val="0"/>
          <w:numId w:val="1"/>
        </w:numPr>
        <w:tabs>
          <w:tab w:val="left" w:pos="993"/>
        </w:tabs>
        <w:spacing w:after="0" w:line="360" w:lineRule="auto"/>
        <w:ind w:left="0" w:firstLine="709"/>
        <w:jc w:val="both"/>
      </w:pPr>
      <w:r>
        <w:t>Tüzel kişilerin yetkili kurul ve/veya organlarından aldıkları yetki kararı, yatırım yapma ile ilgili almış oldukları yönetim kurulu kararı,</w:t>
      </w:r>
    </w:p>
    <w:p w:rsidR="00D24389" w:rsidRDefault="00D24389" w:rsidP="00D24389">
      <w:pPr>
        <w:numPr>
          <w:ilvl w:val="0"/>
          <w:numId w:val="1"/>
        </w:numPr>
        <w:tabs>
          <w:tab w:val="left" w:pos="993"/>
        </w:tabs>
        <w:spacing w:after="0" w:line="360" w:lineRule="auto"/>
        <w:ind w:left="0" w:firstLine="709"/>
        <w:jc w:val="both"/>
      </w:pPr>
      <w:r>
        <w:t>Adli sicil / arşiv taraması kaydı</w:t>
      </w:r>
    </w:p>
    <w:p w:rsidR="00D24389" w:rsidRDefault="00D24389" w:rsidP="00D24389">
      <w:pPr>
        <w:numPr>
          <w:ilvl w:val="0"/>
          <w:numId w:val="1"/>
        </w:numPr>
        <w:tabs>
          <w:tab w:val="left" w:pos="993"/>
        </w:tabs>
        <w:spacing w:after="0" w:line="360" w:lineRule="auto"/>
        <w:ind w:left="0" w:firstLine="709"/>
        <w:jc w:val="both"/>
      </w:pPr>
      <w:r>
        <w:t xml:space="preserve"> Hayvan barınağı amaçlı çadır alımlarında göçer hayvancılık yapan yetiştiriciler göçer hayvancılık yaptıklarına dair belgeyi ayrıca başvuru evrakları ile birlikte sunacaklardır.</w:t>
      </w:r>
    </w:p>
    <w:p w:rsidR="00D24389" w:rsidRDefault="00D24389" w:rsidP="00D24389">
      <w:pPr>
        <w:spacing w:line="360" w:lineRule="auto"/>
        <w:jc w:val="center"/>
      </w:pPr>
    </w:p>
    <w:p w:rsidR="00D24389" w:rsidRDefault="00D24389" w:rsidP="00D24389">
      <w:pPr>
        <w:spacing w:line="360" w:lineRule="auto"/>
        <w:jc w:val="center"/>
      </w:pPr>
    </w:p>
    <w:p w:rsidR="00D24389" w:rsidRDefault="00D24389" w:rsidP="00D24389">
      <w:pPr>
        <w:spacing w:line="360" w:lineRule="auto"/>
        <w:rPr>
          <w:color w:val="FF0000"/>
        </w:rPr>
      </w:pPr>
      <w:r w:rsidRPr="00D24389">
        <w:rPr>
          <w:color w:val="FF0000"/>
        </w:rPr>
        <w:t>HİBE KONULARINA AİT TEMEL BİRİM FİYATLAR</w:t>
      </w:r>
    </w:p>
    <w:p w:rsidR="00D24389" w:rsidRDefault="00D24389" w:rsidP="00D24389">
      <w:pPr>
        <w:spacing w:line="360" w:lineRule="auto"/>
        <w:rPr>
          <w:b/>
          <w:bCs/>
          <w:color w:val="002060"/>
        </w:rPr>
      </w:pPr>
      <w:r>
        <w:rPr>
          <w:b/>
          <w:bCs/>
          <w:color w:val="002060"/>
        </w:rPr>
        <w:t xml:space="preserve">A)İnşaat işleri için ödemeye esas yatırım üst limitinde kullanılmak </w:t>
      </w:r>
      <w:proofErr w:type="gramStart"/>
      <w:r>
        <w:rPr>
          <w:b/>
          <w:bCs/>
          <w:color w:val="002060"/>
        </w:rPr>
        <w:t>üzere ,</w:t>
      </w:r>
      <w:proofErr w:type="gramEnd"/>
    </w:p>
    <w:p w:rsidR="00596D4B" w:rsidRDefault="00D24389" w:rsidP="00D24389">
      <w:pPr>
        <w:spacing w:line="360" w:lineRule="auto"/>
        <w:rPr>
          <w:b/>
          <w:bCs/>
          <w:color w:val="002060"/>
        </w:rPr>
      </w:pPr>
      <w:r>
        <w:rPr>
          <w:b/>
          <w:bCs/>
          <w:color w:val="002060"/>
        </w:rPr>
        <w:t>Bütün ırklar için büyükbaş hayvan birim fiyatı KDV hariç 8.000TL/baş ve küçükbaş için anaç hayvan birim fiyatı KDV hariç 1.150 TL/baş</w:t>
      </w:r>
    </w:p>
    <w:p w:rsidR="00FE6D7E" w:rsidRDefault="00596D4B" w:rsidP="00D24389">
      <w:pPr>
        <w:spacing w:line="360" w:lineRule="auto"/>
        <w:rPr>
          <w:b/>
          <w:bCs/>
          <w:color w:val="002060"/>
        </w:rPr>
      </w:pPr>
      <w:r>
        <w:rPr>
          <w:b/>
          <w:bCs/>
          <w:color w:val="002060"/>
        </w:rPr>
        <w:t>B)Hayvan barınağı çadır alımları için hibeye esas üst sınır fiyatları</w:t>
      </w:r>
    </w:p>
    <w:p w:rsidR="00FE6D7E" w:rsidRDefault="00FE6D7E" w:rsidP="00FE6D7E">
      <w:pPr>
        <w:pStyle w:val="3-NormalYaz"/>
        <w:tabs>
          <w:tab w:val="clear" w:pos="566"/>
          <w:tab w:val="left" w:pos="142"/>
          <w:tab w:val="left" w:pos="993"/>
          <w:tab w:val="left" w:pos="1418"/>
          <w:tab w:val="left" w:pos="2127"/>
          <w:tab w:val="left" w:pos="2836"/>
          <w:tab w:val="left" w:pos="3545"/>
          <w:tab w:val="left" w:pos="4254"/>
          <w:tab w:val="left" w:pos="4963"/>
          <w:tab w:val="left" w:pos="5672"/>
          <w:tab w:val="left" w:pos="6381"/>
          <w:tab w:val="left" w:pos="7090"/>
          <w:tab w:val="left" w:pos="7799"/>
          <w:tab w:val="right" w:pos="9354"/>
        </w:tabs>
        <w:spacing w:line="360" w:lineRule="auto"/>
        <w:ind w:firstLine="709"/>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Yatırım Tutarı</w:t>
      </w:r>
      <w:r>
        <w:rPr>
          <w:sz w:val="24"/>
          <w:szCs w:val="24"/>
          <w:u w:val="single"/>
        </w:rPr>
        <w:tab/>
      </w:r>
      <w:r>
        <w:rPr>
          <w:sz w:val="24"/>
          <w:szCs w:val="24"/>
          <w:u w:val="single"/>
        </w:rPr>
        <w:tab/>
        <w:t>Ödenecek Hibe (% 50)</w:t>
      </w:r>
    </w:p>
    <w:p w:rsidR="00FE6D7E" w:rsidRDefault="00FE6D7E" w:rsidP="00FE6D7E">
      <w:pPr>
        <w:pStyle w:val="3-NormalYaz"/>
        <w:tabs>
          <w:tab w:val="clear" w:pos="566"/>
          <w:tab w:val="left" w:pos="142"/>
          <w:tab w:val="left" w:pos="993"/>
          <w:tab w:val="left" w:pos="1418"/>
          <w:tab w:val="left" w:pos="2127"/>
          <w:tab w:val="left" w:pos="2836"/>
          <w:tab w:val="left" w:pos="3545"/>
          <w:tab w:val="left" w:pos="4254"/>
          <w:tab w:val="left" w:pos="4963"/>
          <w:tab w:val="left" w:pos="5672"/>
          <w:tab w:val="left" w:pos="6381"/>
          <w:tab w:val="left" w:pos="7090"/>
          <w:tab w:val="left" w:pos="7799"/>
          <w:tab w:val="right" w:pos="9354"/>
        </w:tabs>
        <w:spacing w:line="360" w:lineRule="auto"/>
        <w:ind w:firstLine="709"/>
        <w:rPr>
          <w:sz w:val="24"/>
          <w:szCs w:val="24"/>
        </w:rPr>
      </w:pPr>
      <w:r>
        <w:rPr>
          <w:sz w:val="24"/>
          <w:szCs w:val="24"/>
        </w:rPr>
        <w:tab/>
      </w:r>
      <w:r>
        <w:rPr>
          <w:sz w:val="24"/>
          <w:szCs w:val="24"/>
        </w:rPr>
        <w:tab/>
        <w:t>300 m</w:t>
      </w:r>
      <w:r>
        <w:rPr>
          <w:sz w:val="24"/>
          <w:szCs w:val="24"/>
          <w:vertAlign w:val="superscript"/>
        </w:rPr>
        <w:t>2</w:t>
      </w:r>
      <w:r>
        <w:rPr>
          <w:sz w:val="24"/>
          <w:szCs w:val="24"/>
        </w:rPr>
        <w:t xml:space="preserve">’lik çadır için </w:t>
      </w:r>
      <w:r>
        <w:rPr>
          <w:sz w:val="24"/>
          <w:szCs w:val="24"/>
        </w:rPr>
        <w:tab/>
      </w:r>
      <w:r>
        <w:rPr>
          <w:sz w:val="24"/>
          <w:szCs w:val="24"/>
        </w:rPr>
        <w:tab/>
        <w:t>:   75.000 TL</w:t>
      </w:r>
      <w:r>
        <w:rPr>
          <w:sz w:val="24"/>
          <w:szCs w:val="24"/>
        </w:rPr>
        <w:tab/>
      </w:r>
      <w:r>
        <w:rPr>
          <w:sz w:val="24"/>
          <w:szCs w:val="24"/>
        </w:rPr>
        <w:tab/>
      </w:r>
      <w:r>
        <w:rPr>
          <w:sz w:val="24"/>
          <w:szCs w:val="24"/>
        </w:rPr>
        <w:tab/>
        <w:t>37.500 TL</w:t>
      </w:r>
    </w:p>
    <w:p w:rsidR="00FE6D7E" w:rsidRDefault="00FE6D7E" w:rsidP="00FE6D7E">
      <w:pPr>
        <w:pStyle w:val="3-NormalYaz"/>
        <w:tabs>
          <w:tab w:val="clear" w:pos="566"/>
          <w:tab w:val="left" w:pos="142"/>
          <w:tab w:val="left" w:pos="993"/>
          <w:tab w:val="left" w:pos="1418"/>
          <w:tab w:val="left" w:pos="2127"/>
          <w:tab w:val="left" w:pos="2836"/>
          <w:tab w:val="left" w:pos="3545"/>
          <w:tab w:val="left" w:pos="4254"/>
          <w:tab w:val="left" w:pos="4963"/>
          <w:tab w:val="left" w:pos="5672"/>
          <w:tab w:val="left" w:pos="6381"/>
          <w:tab w:val="left" w:pos="7090"/>
          <w:tab w:val="left" w:pos="7799"/>
          <w:tab w:val="right" w:pos="9354"/>
        </w:tabs>
        <w:spacing w:line="360" w:lineRule="auto"/>
        <w:ind w:firstLine="709"/>
        <w:rPr>
          <w:sz w:val="24"/>
          <w:szCs w:val="24"/>
        </w:rPr>
      </w:pPr>
      <w:r>
        <w:rPr>
          <w:sz w:val="24"/>
          <w:szCs w:val="24"/>
        </w:rPr>
        <w:t xml:space="preserve"> </w:t>
      </w:r>
      <w:r>
        <w:rPr>
          <w:sz w:val="24"/>
          <w:szCs w:val="24"/>
        </w:rPr>
        <w:tab/>
      </w:r>
      <w:r>
        <w:rPr>
          <w:sz w:val="24"/>
          <w:szCs w:val="24"/>
        </w:rPr>
        <w:tab/>
        <w:t>450 m</w:t>
      </w:r>
      <w:r>
        <w:rPr>
          <w:sz w:val="24"/>
          <w:szCs w:val="24"/>
          <w:vertAlign w:val="superscript"/>
        </w:rPr>
        <w:t>2</w:t>
      </w:r>
      <w:r>
        <w:rPr>
          <w:sz w:val="24"/>
          <w:szCs w:val="24"/>
        </w:rPr>
        <w:t>’lik çadır için</w:t>
      </w:r>
      <w:r>
        <w:rPr>
          <w:sz w:val="24"/>
          <w:szCs w:val="24"/>
        </w:rPr>
        <w:tab/>
      </w:r>
      <w:r>
        <w:rPr>
          <w:sz w:val="24"/>
          <w:szCs w:val="24"/>
        </w:rPr>
        <w:tab/>
        <w:t>:  110.000 TL</w:t>
      </w:r>
      <w:r>
        <w:rPr>
          <w:sz w:val="24"/>
          <w:szCs w:val="24"/>
        </w:rPr>
        <w:tab/>
      </w:r>
      <w:r>
        <w:rPr>
          <w:sz w:val="24"/>
          <w:szCs w:val="24"/>
        </w:rPr>
        <w:tab/>
      </w:r>
      <w:r>
        <w:rPr>
          <w:sz w:val="24"/>
          <w:szCs w:val="24"/>
        </w:rPr>
        <w:tab/>
        <w:t>55.000 TL</w:t>
      </w:r>
    </w:p>
    <w:p w:rsidR="00FE6D7E" w:rsidRDefault="00FE6D7E" w:rsidP="00FE6D7E">
      <w:pPr>
        <w:pStyle w:val="3-NormalYaz"/>
        <w:tabs>
          <w:tab w:val="clear" w:pos="566"/>
          <w:tab w:val="left" w:pos="142"/>
          <w:tab w:val="left" w:pos="993"/>
          <w:tab w:val="left" w:pos="1418"/>
          <w:tab w:val="left" w:pos="2127"/>
          <w:tab w:val="left" w:pos="2836"/>
          <w:tab w:val="left" w:pos="3545"/>
          <w:tab w:val="left" w:pos="4254"/>
          <w:tab w:val="left" w:pos="4963"/>
          <w:tab w:val="left" w:pos="5672"/>
          <w:tab w:val="left" w:pos="6381"/>
          <w:tab w:val="left" w:pos="7090"/>
          <w:tab w:val="left" w:pos="7799"/>
          <w:tab w:val="right" w:pos="9354"/>
        </w:tabs>
        <w:spacing w:line="360" w:lineRule="auto"/>
        <w:ind w:firstLine="709"/>
        <w:rPr>
          <w:sz w:val="24"/>
          <w:szCs w:val="24"/>
        </w:rPr>
      </w:pPr>
      <w:r>
        <w:rPr>
          <w:sz w:val="24"/>
          <w:szCs w:val="24"/>
        </w:rPr>
        <w:tab/>
      </w:r>
      <w:r>
        <w:rPr>
          <w:sz w:val="24"/>
          <w:szCs w:val="24"/>
        </w:rPr>
        <w:tab/>
        <w:t>600 m</w:t>
      </w:r>
      <w:r>
        <w:rPr>
          <w:sz w:val="24"/>
          <w:szCs w:val="24"/>
          <w:vertAlign w:val="superscript"/>
        </w:rPr>
        <w:t>2</w:t>
      </w:r>
      <w:r>
        <w:rPr>
          <w:sz w:val="24"/>
          <w:szCs w:val="24"/>
        </w:rPr>
        <w:t>’lik çadır için</w:t>
      </w:r>
      <w:r>
        <w:rPr>
          <w:sz w:val="24"/>
          <w:szCs w:val="24"/>
        </w:rPr>
        <w:tab/>
      </w:r>
      <w:r>
        <w:rPr>
          <w:sz w:val="24"/>
          <w:szCs w:val="24"/>
        </w:rPr>
        <w:tab/>
        <w:t>:  150.000 TL</w:t>
      </w:r>
      <w:r>
        <w:rPr>
          <w:sz w:val="24"/>
          <w:szCs w:val="24"/>
        </w:rPr>
        <w:tab/>
      </w:r>
      <w:r>
        <w:rPr>
          <w:sz w:val="24"/>
          <w:szCs w:val="24"/>
        </w:rPr>
        <w:tab/>
      </w:r>
      <w:r>
        <w:rPr>
          <w:sz w:val="24"/>
          <w:szCs w:val="24"/>
        </w:rPr>
        <w:tab/>
        <w:t>75.000 TL</w:t>
      </w:r>
    </w:p>
    <w:p w:rsidR="00FE6D7E" w:rsidRDefault="00FE6D7E" w:rsidP="00FE6D7E">
      <w:pPr>
        <w:pStyle w:val="3-NormalYaz"/>
        <w:tabs>
          <w:tab w:val="clear" w:pos="566"/>
          <w:tab w:val="left" w:pos="142"/>
          <w:tab w:val="left" w:pos="993"/>
          <w:tab w:val="left" w:pos="1418"/>
          <w:tab w:val="left" w:pos="2127"/>
          <w:tab w:val="left" w:pos="2836"/>
          <w:tab w:val="left" w:pos="3545"/>
          <w:tab w:val="left" w:pos="4254"/>
          <w:tab w:val="left" w:pos="4963"/>
          <w:tab w:val="left" w:pos="5672"/>
          <w:tab w:val="left" w:pos="6381"/>
          <w:tab w:val="left" w:pos="7090"/>
          <w:tab w:val="left" w:pos="7799"/>
          <w:tab w:val="right" w:pos="9354"/>
        </w:tabs>
        <w:spacing w:line="360" w:lineRule="auto"/>
        <w:ind w:firstLine="709"/>
        <w:rPr>
          <w:sz w:val="24"/>
          <w:szCs w:val="24"/>
        </w:rPr>
      </w:pPr>
      <w:r>
        <w:rPr>
          <w:sz w:val="24"/>
          <w:szCs w:val="24"/>
        </w:rPr>
        <w:tab/>
      </w:r>
      <w:r>
        <w:rPr>
          <w:sz w:val="24"/>
          <w:szCs w:val="24"/>
        </w:rPr>
        <w:tab/>
        <w:t>750 m</w:t>
      </w:r>
      <w:r>
        <w:rPr>
          <w:sz w:val="24"/>
          <w:szCs w:val="24"/>
          <w:vertAlign w:val="superscript"/>
        </w:rPr>
        <w:t>2</w:t>
      </w:r>
      <w:r>
        <w:rPr>
          <w:sz w:val="24"/>
          <w:szCs w:val="24"/>
        </w:rPr>
        <w:t>’lik çadır için</w:t>
      </w:r>
      <w:r>
        <w:rPr>
          <w:sz w:val="24"/>
          <w:szCs w:val="24"/>
        </w:rPr>
        <w:tab/>
      </w:r>
      <w:r>
        <w:rPr>
          <w:sz w:val="24"/>
          <w:szCs w:val="24"/>
        </w:rPr>
        <w:tab/>
        <w:t>:  187.000 TL</w:t>
      </w:r>
      <w:r>
        <w:rPr>
          <w:sz w:val="24"/>
          <w:szCs w:val="24"/>
        </w:rPr>
        <w:tab/>
      </w:r>
      <w:r>
        <w:rPr>
          <w:sz w:val="24"/>
          <w:szCs w:val="24"/>
        </w:rPr>
        <w:tab/>
      </w:r>
      <w:r>
        <w:rPr>
          <w:sz w:val="24"/>
          <w:szCs w:val="24"/>
        </w:rPr>
        <w:tab/>
        <w:t>93.500 TL</w:t>
      </w:r>
    </w:p>
    <w:p w:rsidR="00FE6D7E" w:rsidRDefault="00FE6D7E" w:rsidP="00FE6D7E">
      <w:pPr>
        <w:pStyle w:val="3-NormalYaz"/>
        <w:tabs>
          <w:tab w:val="clear" w:pos="566"/>
          <w:tab w:val="left" w:pos="142"/>
          <w:tab w:val="left" w:pos="993"/>
          <w:tab w:val="left" w:pos="1418"/>
          <w:tab w:val="left" w:pos="2127"/>
          <w:tab w:val="left" w:pos="2836"/>
          <w:tab w:val="left" w:pos="3545"/>
          <w:tab w:val="left" w:pos="4254"/>
          <w:tab w:val="left" w:pos="4963"/>
          <w:tab w:val="left" w:pos="5672"/>
          <w:tab w:val="left" w:pos="6381"/>
          <w:tab w:val="left" w:pos="7090"/>
          <w:tab w:val="left" w:pos="7799"/>
          <w:tab w:val="right" w:pos="9354"/>
        </w:tabs>
        <w:spacing w:line="360" w:lineRule="auto"/>
        <w:ind w:firstLine="709"/>
        <w:rPr>
          <w:sz w:val="24"/>
          <w:szCs w:val="24"/>
        </w:rPr>
      </w:pPr>
      <w:r>
        <w:rPr>
          <w:sz w:val="24"/>
          <w:szCs w:val="24"/>
        </w:rPr>
        <w:tab/>
      </w:r>
      <w:r>
        <w:rPr>
          <w:sz w:val="24"/>
          <w:szCs w:val="24"/>
        </w:rPr>
        <w:tab/>
        <w:t>900 m</w:t>
      </w:r>
      <w:r>
        <w:rPr>
          <w:sz w:val="24"/>
          <w:szCs w:val="24"/>
          <w:vertAlign w:val="superscript"/>
        </w:rPr>
        <w:t>2</w:t>
      </w:r>
      <w:r>
        <w:rPr>
          <w:sz w:val="24"/>
          <w:szCs w:val="24"/>
        </w:rPr>
        <w:t>’lik çadır için</w:t>
      </w:r>
      <w:r>
        <w:rPr>
          <w:sz w:val="24"/>
          <w:szCs w:val="24"/>
        </w:rPr>
        <w:tab/>
      </w:r>
      <w:r>
        <w:rPr>
          <w:sz w:val="24"/>
          <w:szCs w:val="24"/>
        </w:rPr>
        <w:tab/>
        <w:t>:  220.000 TL</w:t>
      </w:r>
      <w:r>
        <w:rPr>
          <w:sz w:val="24"/>
          <w:szCs w:val="24"/>
        </w:rPr>
        <w:tab/>
      </w:r>
      <w:r>
        <w:rPr>
          <w:sz w:val="24"/>
          <w:szCs w:val="24"/>
        </w:rPr>
        <w:tab/>
        <w:t xml:space="preserve">          110.000 TL</w:t>
      </w:r>
    </w:p>
    <w:p w:rsidR="00FE6D7E" w:rsidRDefault="00FE6D7E" w:rsidP="00D24389">
      <w:pPr>
        <w:spacing w:line="360" w:lineRule="auto"/>
        <w:rPr>
          <w:b/>
          <w:bCs/>
          <w:color w:val="002060"/>
        </w:rPr>
      </w:pPr>
    </w:p>
    <w:p w:rsidR="00FE6D7E" w:rsidRDefault="00FE6D7E" w:rsidP="00FE6D7E">
      <w:pPr>
        <w:pStyle w:val="AralkYok"/>
        <w:spacing w:line="360" w:lineRule="auto"/>
        <w:ind w:firstLine="709"/>
        <w:jc w:val="both"/>
        <w:rPr>
          <w:rFonts w:ascii="Times New Roman" w:hAnsi="Times New Roman"/>
          <w:sz w:val="24"/>
          <w:szCs w:val="24"/>
        </w:rPr>
      </w:pPr>
      <w:r>
        <w:rPr>
          <w:b/>
          <w:bCs/>
          <w:color w:val="002060"/>
        </w:rPr>
        <w:t>a)</w:t>
      </w:r>
      <w:r w:rsidRPr="00FE6D7E">
        <w:rPr>
          <w:sz w:val="24"/>
          <w:szCs w:val="24"/>
        </w:rPr>
        <w:t xml:space="preserve"> </w:t>
      </w:r>
      <w:r>
        <w:rPr>
          <w:rFonts w:ascii="Times New Roman" w:hAnsi="Times New Roman"/>
          <w:sz w:val="24"/>
          <w:szCs w:val="24"/>
        </w:rPr>
        <w:t>Yem hazırlama makinesi alımlarında hibeye esas yatırım bedeli üst sınırı;</w:t>
      </w:r>
    </w:p>
    <w:p w:rsidR="00FE6D7E" w:rsidRDefault="00FE6D7E" w:rsidP="00FE6D7E">
      <w:pPr>
        <w:pStyle w:val="AralkYok"/>
        <w:spacing w:line="360" w:lineRule="auto"/>
        <w:ind w:firstLine="709"/>
        <w:jc w:val="both"/>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u w:val="single"/>
        </w:rPr>
        <w:t>Yatırım Tutarı</w:t>
      </w:r>
      <w:r>
        <w:rPr>
          <w:rFonts w:ascii="Times New Roman" w:hAnsi="Times New Roman"/>
          <w:sz w:val="24"/>
          <w:szCs w:val="24"/>
          <w:u w:val="single"/>
        </w:rPr>
        <w:tab/>
      </w:r>
      <w:r>
        <w:rPr>
          <w:rFonts w:ascii="Times New Roman" w:hAnsi="Times New Roman"/>
          <w:sz w:val="24"/>
          <w:szCs w:val="24"/>
          <w:u w:val="single"/>
        </w:rPr>
        <w:tab/>
        <w:t>Ödenecek Hibe (% 50)</w:t>
      </w:r>
    </w:p>
    <w:p w:rsidR="00FE6D7E" w:rsidRDefault="00FE6D7E" w:rsidP="00FE6D7E">
      <w:pPr>
        <w:pStyle w:val="AralkYok"/>
        <w:spacing w:line="360" w:lineRule="auto"/>
        <w:ind w:firstLine="709"/>
        <w:jc w:val="both"/>
        <w:rPr>
          <w:rFonts w:ascii="Times New Roman" w:hAnsi="Times New Roman"/>
          <w:sz w:val="24"/>
          <w:szCs w:val="24"/>
        </w:rPr>
      </w:pPr>
      <w:r>
        <w:rPr>
          <w:rFonts w:ascii="Times New Roman" w:hAnsi="Times New Roman"/>
          <w:sz w:val="24"/>
          <w:szCs w:val="24"/>
        </w:rPr>
        <w:tab/>
        <w:t>4 m</w:t>
      </w:r>
      <w:r>
        <w:rPr>
          <w:rFonts w:ascii="Times New Roman" w:hAnsi="Times New Roman"/>
          <w:sz w:val="24"/>
          <w:szCs w:val="24"/>
          <w:vertAlign w:val="superscript"/>
        </w:rPr>
        <w:t>3</w:t>
      </w:r>
      <w:r>
        <w:rPr>
          <w:rFonts w:ascii="Times New Roman" w:hAnsi="Times New Roman"/>
          <w:sz w:val="24"/>
          <w:szCs w:val="24"/>
        </w:rPr>
        <w:t xml:space="preserve"> kapasiteli makineler</w:t>
      </w:r>
      <w:r>
        <w:rPr>
          <w:rFonts w:ascii="Times New Roman" w:hAnsi="Times New Roman"/>
          <w:sz w:val="24"/>
          <w:szCs w:val="24"/>
        </w:rPr>
        <w:tab/>
      </w:r>
      <w:r>
        <w:rPr>
          <w:rFonts w:ascii="Times New Roman" w:hAnsi="Times New Roman"/>
          <w:sz w:val="24"/>
          <w:szCs w:val="24"/>
        </w:rPr>
        <w:tab/>
        <w:t>: 50.000 TL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25.000 TL</w:t>
      </w:r>
    </w:p>
    <w:p w:rsidR="00FE6D7E" w:rsidRDefault="00FE6D7E" w:rsidP="00FE6D7E">
      <w:pPr>
        <w:pStyle w:val="AralkYok"/>
        <w:spacing w:line="360" w:lineRule="auto"/>
        <w:ind w:firstLine="709"/>
        <w:jc w:val="both"/>
        <w:rPr>
          <w:rFonts w:ascii="Times New Roman" w:hAnsi="Times New Roman"/>
          <w:sz w:val="24"/>
          <w:szCs w:val="24"/>
        </w:rPr>
      </w:pPr>
      <w:r>
        <w:rPr>
          <w:rFonts w:ascii="Times New Roman" w:hAnsi="Times New Roman"/>
          <w:sz w:val="24"/>
          <w:szCs w:val="24"/>
        </w:rPr>
        <w:tab/>
        <w:t>6 m</w:t>
      </w:r>
      <w:r>
        <w:rPr>
          <w:rFonts w:ascii="Times New Roman" w:hAnsi="Times New Roman"/>
          <w:sz w:val="24"/>
          <w:szCs w:val="24"/>
          <w:vertAlign w:val="superscript"/>
        </w:rPr>
        <w:t>3</w:t>
      </w:r>
      <w:r>
        <w:rPr>
          <w:rFonts w:ascii="Times New Roman" w:hAnsi="Times New Roman"/>
          <w:sz w:val="24"/>
          <w:szCs w:val="24"/>
        </w:rPr>
        <w:t xml:space="preserve"> kapasiteli makineler</w:t>
      </w:r>
      <w:r>
        <w:rPr>
          <w:rFonts w:ascii="Times New Roman" w:hAnsi="Times New Roman"/>
          <w:sz w:val="24"/>
          <w:szCs w:val="24"/>
        </w:rPr>
        <w:tab/>
      </w:r>
      <w:r>
        <w:rPr>
          <w:rFonts w:ascii="Times New Roman" w:hAnsi="Times New Roman"/>
          <w:sz w:val="24"/>
          <w:szCs w:val="24"/>
        </w:rPr>
        <w:tab/>
        <w:t>: 60.000 TL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30.000 TL</w:t>
      </w:r>
    </w:p>
    <w:p w:rsidR="00FE6D7E" w:rsidRDefault="00FE6D7E" w:rsidP="00FE6D7E">
      <w:pPr>
        <w:pStyle w:val="AralkYok"/>
        <w:spacing w:line="360" w:lineRule="auto"/>
        <w:ind w:firstLine="709"/>
        <w:jc w:val="both"/>
        <w:rPr>
          <w:rFonts w:ascii="Times New Roman" w:hAnsi="Times New Roman"/>
          <w:sz w:val="24"/>
          <w:szCs w:val="24"/>
        </w:rPr>
      </w:pPr>
      <w:r>
        <w:rPr>
          <w:rFonts w:ascii="Times New Roman" w:hAnsi="Times New Roman"/>
          <w:sz w:val="24"/>
          <w:szCs w:val="24"/>
        </w:rPr>
        <w:tab/>
        <w:t>8 m</w:t>
      </w:r>
      <w:r>
        <w:rPr>
          <w:rFonts w:ascii="Times New Roman" w:hAnsi="Times New Roman"/>
          <w:sz w:val="24"/>
          <w:szCs w:val="24"/>
          <w:vertAlign w:val="superscript"/>
        </w:rPr>
        <w:t>3</w:t>
      </w:r>
      <w:r>
        <w:rPr>
          <w:rFonts w:ascii="Times New Roman" w:hAnsi="Times New Roman"/>
          <w:sz w:val="24"/>
          <w:szCs w:val="24"/>
        </w:rPr>
        <w:t xml:space="preserve"> kapasiteli makineler</w:t>
      </w:r>
      <w:r>
        <w:rPr>
          <w:rFonts w:ascii="Times New Roman" w:hAnsi="Times New Roman"/>
          <w:sz w:val="24"/>
          <w:szCs w:val="24"/>
        </w:rPr>
        <w:tab/>
      </w:r>
      <w:r>
        <w:rPr>
          <w:rFonts w:ascii="Times New Roman" w:hAnsi="Times New Roman"/>
          <w:sz w:val="24"/>
          <w:szCs w:val="24"/>
        </w:rPr>
        <w:tab/>
        <w:t>: 80.000 TL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40.000 TL</w:t>
      </w:r>
    </w:p>
    <w:p w:rsidR="00FE6D7E" w:rsidRDefault="00FE6D7E" w:rsidP="00FE6D7E">
      <w:pPr>
        <w:pStyle w:val="AralkYok"/>
        <w:spacing w:line="360" w:lineRule="auto"/>
        <w:ind w:firstLine="709"/>
        <w:jc w:val="both"/>
        <w:rPr>
          <w:rFonts w:ascii="Times New Roman" w:hAnsi="Times New Roman"/>
          <w:sz w:val="24"/>
          <w:szCs w:val="24"/>
        </w:rPr>
      </w:pPr>
      <w:r>
        <w:rPr>
          <w:rFonts w:ascii="Times New Roman" w:hAnsi="Times New Roman"/>
          <w:sz w:val="24"/>
          <w:szCs w:val="24"/>
        </w:rPr>
        <w:tab/>
        <w:t>10 m</w:t>
      </w:r>
      <w:r>
        <w:rPr>
          <w:rFonts w:ascii="Times New Roman" w:hAnsi="Times New Roman"/>
          <w:sz w:val="24"/>
          <w:szCs w:val="24"/>
          <w:vertAlign w:val="superscript"/>
        </w:rPr>
        <w:t>3</w:t>
      </w:r>
      <w:r>
        <w:rPr>
          <w:rFonts w:ascii="Times New Roman" w:hAnsi="Times New Roman"/>
          <w:sz w:val="24"/>
          <w:szCs w:val="24"/>
        </w:rPr>
        <w:t xml:space="preserve"> kapasiteli makineler</w:t>
      </w:r>
      <w:r>
        <w:rPr>
          <w:rFonts w:ascii="Times New Roman" w:hAnsi="Times New Roman"/>
          <w:sz w:val="24"/>
          <w:szCs w:val="24"/>
        </w:rPr>
        <w:tab/>
      </w:r>
      <w:r>
        <w:rPr>
          <w:rFonts w:ascii="Times New Roman" w:hAnsi="Times New Roman"/>
          <w:sz w:val="24"/>
          <w:szCs w:val="24"/>
        </w:rPr>
        <w:tab/>
        <w:t>: 100.000 TL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50.000 TL</w:t>
      </w:r>
    </w:p>
    <w:p w:rsidR="00FE6D7E" w:rsidRDefault="00FE6D7E" w:rsidP="00FE6D7E">
      <w:pPr>
        <w:pStyle w:val="AralkYok"/>
        <w:spacing w:line="360" w:lineRule="auto"/>
        <w:ind w:firstLine="709"/>
        <w:jc w:val="both"/>
        <w:rPr>
          <w:rFonts w:ascii="Times New Roman" w:hAnsi="Times New Roman"/>
          <w:sz w:val="24"/>
          <w:szCs w:val="24"/>
        </w:rPr>
      </w:pPr>
      <w:r>
        <w:rPr>
          <w:rFonts w:ascii="Times New Roman" w:hAnsi="Times New Roman"/>
          <w:sz w:val="24"/>
          <w:szCs w:val="24"/>
        </w:rPr>
        <w:tab/>
        <w:t>12 m</w:t>
      </w:r>
      <w:r>
        <w:rPr>
          <w:rFonts w:ascii="Times New Roman" w:hAnsi="Times New Roman"/>
          <w:sz w:val="24"/>
          <w:szCs w:val="24"/>
          <w:vertAlign w:val="superscript"/>
        </w:rPr>
        <w:t>3</w:t>
      </w:r>
      <w:r>
        <w:rPr>
          <w:rFonts w:ascii="Times New Roman" w:hAnsi="Times New Roman"/>
          <w:sz w:val="24"/>
          <w:szCs w:val="24"/>
        </w:rPr>
        <w:t xml:space="preserve"> kapasiteli makineler</w:t>
      </w:r>
      <w:r>
        <w:rPr>
          <w:rFonts w:ascii="Times New Roman" w:hAnsi="Times New Roman"/>
          <w:sz w:val="24"/>
          <w:szCs w:val="24"/>
        </w:rPr>
        <w:tab/>
      </w:r>
      <w:r>
        <w:rPr>
          <w:rFonts w:ascii="Times New Roman" w:hAnsi="Times New Roman"/>
          <w:sz w:val="24"/>
          <w:szCs w:val="24"/>
        </w:rPr>
        <w:tab/>
        <w:t>: 120.000 TL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60.000 TL</w:t>
      </w:r>
    </w:p>
    <w:p w:rsidR="00FE6D7E" w:rsidRDefault="00FE6D7E" w:rsidP="00FE6D7E">
      <w:pPr>
        <w:pStyle w:val="AralkYok"/>
        <w:spacing w:line="360" w:lineRule="auto"/>
        <w:ind w:firstLine="709"/>
        <w:jc w:val="both"/>
        <w:rPr>
          <w:rFonts w:ascii="Times New Roman" w:hAnsi="Times New Roman"/>
          <w:sz w:val="24"/>
          <w:szCs w:val="24"/>
        </w:rPr>
      </w:pPr>
      <w:r>
        <w:rPr>
          <w:rFonts w:ascii="Times New Roman" w:hAnsi="Times New Roman"/>
          <w:sz w:val="24"/>
          <w:szCs w:val="24"/>
        </w:rPr>
        <w:tab/>
        <w:t>14 m</w:t>
      </w:r>
      <w:r>
        <w:rPr>
          <w:rFonts w:ascii="Times New Roman" w:hAnsi="Times New Roman"/>
          <w:sz w:val="24"/>
          <w:szCs w:val="24"/>
          <w:vertAlign w:val="superscript"/>
        </w:rPr>
        <w:t>3</w:t>
      </w:r>
      <w:r>
        <w:rPr>
          <w:rFonts w:ascii="Times New Roman" w:hAnsi="Times New Roman"/>
          <w:sz w:val="24"/>
          <w:szCs w:val="24"/>
        </w:rPr>
        <w:t xml:space="preserve"> kapasiteli makineler</w:t>
      </w:r>
      <w:r>
        <w:rPr>
          <w:rFonts w:ascii="Times New Roman" w:hAnsi="Times New Roman"/>
          <w:sz w:val="24"/>
          <w:szCs w:val="24"/>
        </w:rPr>
        <w:tab/>
      </w:r>
      <w:r>
        <w:rPr>
          <w:rFonts w:ascii="Times New Roman" w:hAnsi="Times New Roman"/>
          <w:sz w:val="24"/>
          <w:szCs w:val="24"/>
        </w:rPr>
        <w:tab/>
        <w:t>: 140.000 TL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70.000 TL</w:t>
      </w:r>
    </w:p>
    <w:p w:rsidR="00FE6D7E" w:rsidRDefault="00FE6D7E" w:rsidP="00FE6D7E">
      <w:pPr>
        <w:pStyle w:val="AralkYok"/>
        <w:spacing w:line="360" w:lineRule="auto"/>
        <w:ind w:firstLine="709"/>
        <w:jc w:val="both"/>
        <w:rPr>
          <w:rFonts w:ascii="Times New Roman" w:hAnsi="Times New Roman"/>
          <w:sz w:val="24"/>
          <w:szCs w:val="24"/>
        </w:rPr>
      </w:pPr>
      <w:r>
        <w:rPr>
          <w:rFonts w:ascii="Times New Roman" w:hAnsi="Times New Roman"/>
          <w:sz w:val="24"/>
          <w:szCs w:val="24"/>
        </w:rPr>
        <w:tab/>
        <w:t>16 m</w:t>
      </w:r>
      <w:r>
        <w:rPr>
          <w:rFonts w:ascii="Times New Roman" w:hAnsi="Times New Roman"/>
          <w:sz w:val="24"/>
          <w:szCs w:val="24"/>
          <w:vertAlign w:val="superscript"/>
        </w:rPr>
        <w:t>3</w:t>
      </w:r>
      <w:r>
        <w:rPr>
          <w:rFonts w:ascii="Times New Roman" w:hAnsi="Times New Roman"/>
          <w:sz w:val="24"/>
          <w:szCs w:val="24"/>
        </w:rPr>
        <w:t xml:space="preserve"> kapasiteli makineler</w:t>
      </w:r>
      <w:r>
        <w:rPr>
          <w:rFonts w:ascii="Times New Roman" w:hAnsi="Times New Roman"/>
          <w:sz w:val="24"/>
          <w:szCs w:val="24"/>
        </w:rPr>
        <w:tab/>
      </w:r>
      <w:r>
        <w:rPr>
          <w:rFonts w:ascii="Times New Roman" w:hAnsi="Times New Roman"/>
          <w:sz w:val="24"/>
          <w:szCs w:val="24"/>
        </w:rPr>
        <w:tab/>
        <w:t>: 180.000 TL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90.000 TL</w:t>
      </w:r>
    </w:p>
    <w:p w:rsidR="00FE6D7E" w:rsidRDefault="00FE6D7E" w:rsidP="00FE6D7E">
      <w:pPr>
        <w:pStyle w:val="AralkYok"/>
        <w:spacing w:line="360" w:lineRule="auto"/>
        <w:ind w:firstLine="709"/>
        <w:jc w:val="both"/>
        <w:rPr>
          <w:rFonts w:ascii="Times New Roman" w:hAnsi="Times New Roman"/>
          <w:sz w:val="24"/>
          <w:szCs w:val="24"/>
        </w:rPr>
      </w:pPr>
      <w:r>
        <w:rPr>
          <w:rFonts w:ascii="Times New Roman" w:hAnsi="Times New Roman"/>
          <w:sz w:val="24"/>
          <w:szCs w:val="24"/>
        </w:rPr>
        <w:tab/>
        <w:t>20 m</w:t>
      </w:r>
      <w:r>
        <w:rPr>
          <w:rFonts w:ascii="Times New Roman" w:hAnsi="Times New Roman"/>
          <w:sz w:val="24"/>
          <w:szCs w:val="24"/>
          <w:vertAlign w:val="superscript"/>
        </w:rPr>
        <w:t>3</w:t>
      </w:r>
      <w:r>
        <w:rPr>
          <w:rFonts w:ascii="Times New Roman" w:hAnsi="Times New Roman"/>
          <w:sz w:val="24"/>
          <w:szCs w:val="24"/>
        </w:rPr>
        <w:t xml:space="preserve"> kapasiteli makineler</w:t>
      </w:r>
      <w:r>
        <w:rPr>
          <w:rFonts w:ascii="Times New Roman" w:hAnsi="Times New Roman"/>
          <w:sz w:val="24"/>
          <w:szCs w:val="24"/>
        </w:rPr>
        <w:tab/>
      </w:r>
      <w:r>
        <w:rPr>
          <w:rFonts w:ascii="Times New Roman" w:hAnsi="Times New Roman"/>
          <w:sz w:val="24"/>
          <w:szCs w:val="24"/>
        </w:rPr>
        <w:tab/>
        <w:t xml:space="preserve">: 250.000 TL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125.000 TL</w:t>
      </w:r>
    </w:p>
    <w:p w:rsidR="007C6555" w:rsidRDefault="007C6555" w:rsidP="007C6555">
      <w:pPr>
        <w:pStyle w:val="AralkYok"/>
        <w:spacing w:line="360" w:lineRule="auto"/>
        <w:jc w:val="both"/>
        <w:rPr>
          <w:rFonts w:ascii="Times New Roman" w:hAnsi="Times New Roman"/>
          <w:sz w:val="24"/>
          <w:szCs w:val="24"/>
        </w:rPr>
      </w:pPr>
      <w:r>
        <w:rPr>
          <w:b/>
          <w:bCs/>
          <w:color w:val="002060"/>
        </w:rPr>
        <w:t xml:space="preserve">            </w:t>
      </w:r>
      <w:r w:rsidR="00277117">
        <w:rPr>
          <w:b/>
          <w:bCs/>
          <w:color w:val="002060"/>
        </w:rPr>
        <w:t xml:space="preserve">  b)</w:t>
      </w:r>
      <w:r w:rsidRPr="007C6555">
        <w:rPr>
          <w:sz w:val="24"/>
          <w:szCs w:val="24"/>
        </w:rPr>
        <w:t xml:space="preserve"> </w:t>
      </w:r>
      <w:r>
        <w:rPr>
          <w:rFonts w:ascii="Times New Roman" w:hAnsi="Times New Roman"/>
          <w:sz w:val="24"/>
          <w:szCs w:val="24"/>
        </w:rPr>
        <w:t>Süt soğutma tankı alımlarında hibeye esas yatırım bedeli üst sınırı;</w:t>
      </w:r>
    </w:p>
    <w:p w:rsidR="007C6555" w:rsidRDefault="007C6555" w:rsidP="007C6555">
      <w:pPr>
        <w:pStyle w:val="AralkYok"/>
        <w:spacing w:line="360" w:lineRule="auto"/>
        <w:ind w:firstLine="709"/>
        <w:jc w:val="both"/>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u w:val="single"/>
        </w:rPr>
        <w:t>Yatırım Tutarı</w:t>
      </w:r>
      <w:r>
        <w:rPr>
          <w:rFonts w:ascii="Times New Roman" w:hAnsi="Times New Roman"/>
          <w:sz w:val="24"/>
          <w:szCs w:val="24"/>
          <w:u w:val="single"/>
        </w:rPr>
        <w:tab/>
      </w:r>
      <w:r>
        <w:rPr>
          <w:rFonts w:ascii="Times New Roman" w:hAnsi="Times New Roman"/>
          <w:sz w:val="24"/>
          <w:szCs w:val="24"/>
          <w:u w:val="single"/>
        </w:rPr>
        <w:tab/>
        <w:t>Ödenecek Hibe (% 50)</w:t>
      </w:r>
    </w:p>
    <w:p w:rsidR="007C6555" w:rsidRDefault="007C6555" w:rsidP="007C6555">
      <w:pPr>
        <w:pStyle w:val="AralkYok"/>
        <w:spacing w:line="360" w:lineRule="auto"/>
        <w:ind w:firstLine="709"/>
        <w:jc w:val="both"/>
        <w:rPr>
          <w:rFonts w:ascii="Times New Roman" w:hAnsi="Times New Roman"/>
          <w:sz w:val="24"/>
          <w:szCs w:val="24"/>
        </w:rPr>
      </w:pPr>
      <w:r>
        <w:rPr>
          <w:rFonts w:ascii="Times New Roman" w:hAnsi="Times New Roman"/>
          <w:sz w:val="24"/>
          <w:szCs w:val="24"/>
        </w:rPr>
        <w:tab/>
        <w:t>250- 300 litre kapasiteli tanklar</w:t>
      </w:r>
      <w:r>
        <w:rPr>
          <w:rFonts w:ascii="Times New Roman" w:hAnsi="Times New Roman"/>
          <w:sz w:val="24"/>
          <w:szCs w:val="24"/>
        </w:rPr>
        <w:tab/>
        <w:t>: 15.000 TL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7.500 TL</w:t>
      </w:r>
    </w:p>
    <w:p w:rsidR="007C6555" w:rsidRDefault="007C6555" w:rsidP="007C6555">
      <w:pPr>
        <w:pStyle w:val="AralkYok"/>
        <w:spacing w:line="360" w:lineRule="auto"/>
        <w:ind w:firstLine="709"/>
        <w:jc w:val="both"/>
        <w:rPr>
          <w:rFonts w:ascii="Times New Roman" w:hAnsi="Times New Roman"/>
          <w:sz w:val="24"/>
          <w:szCs w:val="24"/>
        </w:rPr>
      </w:pPr>
      <w:r>
        <w:rPr>
          <w:rFonts w:ascii="Times New Roman" w:hAnsi="Times New Roman"/>
          <w:sz w:val="24"/>
          <w:szCs w:val="24"/>
        </w:rPr>
        <w:tab/>
        <w:t>301-500 litre kapasiteli tanklar</w:t>
      </w:r>
      <w:r>
        <w:rPr>
          <w:rFonts w:ascii="Times New Roman" w:hAnsi="Times New Roman"/>
          <w:sz w:val="24"/>
          <w:szCs w:val="24"/>
        </w:rPr>
        <w:tab/>
        <w:t>: 18.000 TL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9.000 TL</w:t>
      </w:r>
    </w:p>
    <w:p w:rsidR="007C6555" w:rsidRDefault="007C6555" w:rsidP="007C6555">
      <w:pPr>
        <w:pStyle w:val="AralkYok"/>
        <w:spacing w:line="360" w:lineRule="auto"/>
        <w:ind w:firstLine="709"/>
        <w:jc w:val="both"/>
        <w:rPr>
          <w:rFonts w:ascii="Times New Roman" w:hAnsi="Times New Roman"/>
          <w:sz w:val="24"/>
          <w:szCs w:val="24"/>
        </w:rPr>
      </w:pPr>
      <w:r>
        <w:rPr>
          <w:rFonts w:ascii="Times New Roman" w:hAnsi="Times New Roman"/>
          <w:sz w:val="24"/>
          <w:szCs w:val="24"/>
        </w:rPr>
        <w:tab/>
        <w:t>501-1000 litre kapasiteli tanklar</w:t>
      </w:r>
      <w:r>
        <w:rPr>
          <w:rFonts w:ascii="Times New Roman" w:hAnsi="Times New Roman"/>
          <w:sz w:val="24"/>
          <w:szCs w:val="24"/>
        </w:rPr>
        <w:tab/>
        <w:t>: 27.000 TL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13.500 TL</w:t>
      </w:r>
    </w:p>
    <w:p w:rsidR="007C6555" w:rsidRDefault="007C6555" w:rsidP="007C6555">
      <w:pPr>
        <w:pStyle w:val="AralkYok"/>
        <w:spacing w:line="360" w:lineRule="auto"/>
        <w:ind w:firstLine="709"/>
        <w:jc w:val="both"/>
        <w:rPr>
          <w:rFonts w:ascii="Times New Roman" w:hAnsi="Times New Roman"/>
          <w:sz w:val="24"/>
          <w:szCs w:val="24"/>
        </w:rPr>
      </w:pPr>
      <w:r>
        <w:rPr>
          <w:rFonts w:ascii="Times New Roman" w:hAnsi="Times New Roman"/>
          <w:sz w:val="24"/>
          <w:szCs w:val="24"/>
        </w:rPr>
        <w:tab/>
        <w:t>1001-2000 litre kapasiteli tanklar</w:t>
      </w:r>
      <w:r>
        <w:rPr>
          <w:rFonts w:ascii="Times New Roman" w:hAnsi="Times New Roman"/>
          <w:sz w:val="24"/>
          <w:szCs w:val="24"/>
        </w:rPr>
        <w:tab/>
        <w:t xml:space="preserve">: 38.000 TL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19.000 TL</w:t>
      </w:r>
    </w:p>
    <w:p w:rsidR="00D24389" w:rsidRPr="00D24389" w:rsidRDefault="00D24389" w:rsidP="00D24389">
      <w:pPr>
        <w:spacing w:line="360" w:lineRule="auto"/>
        <w:rPr>
          <w:b/>
          <w:bCs/>
          <w:color w:val="002060"/>
        </w:rPr>
      </w:pPr>
    </w:p>
    <w:p w:rsidR="0068759E" w:rsidRDefault="00523B17" w:rsidP="0068759E">
      <w:pPr>
        <w:pStyle w:val="AralkYok"/>
        <w:spacing w:line="360" w:lineRule="auto"/>
        <w:ind w:firstLine="709"/>
        <w:jc w:val="both"/>
        <w:rPr>
          <w:rFonts w:ascii="Times New Roman" w:hAnsi="Times New Roman"/>
          <w:sz w:val="24"/>
          <w:szCs w:val="24"/>
        </w:rPr>
      </w:pPr>
      <w:r>
        <w:rPr>
          <w:b/>
          <w:bCs/>
          <w:color w:val="002060"/>
        </w:rPr>
        <w:t>c)</w:t>
      </w:r>
      <w:r w:rsidR="0068759E" w:rsidRPr="0068759E">
        <w:rPr>
          <w:sz w:val="24"/>
          <w:szCs w:val="24"/>
        </w:rPr>
        <w:t xml:space="preserve"> </w:t>
      </w:r>
      <w:r w:rsidR="0068759E">
        <w:rPr>
          <w:rFonts w:ascii="Times New Roman" w:hAnsi="Times New Roman"/>
          <w:sz w:val="24"/>
          <w:szCs w:val="24"/>
        </w:rPr>
        <w:t>Seyyar süt sağım makinesi alımlarında hibeye esas yatırım bedeli üst sınırı;</w:t>
      </w:r>
    </w:p>
    <w:p w:rsidR="0068759E" w:rsidRDefault="0068759E" w:rsidP="0068759E">
      <w:pPr>
        <w:pStyle w:val="AralkYok"/>
        <w:spacing w:line="360" w:lineRule="auto"/>
        <w:ind w:left="4254" w:firstLine="709"/>
        <w:jc w:val="both"/>
        <w:rPr>
          <w:rFonts w:ascii="Times New Roman" w:hAnsi="Times New Roman"/>
          <w:sz w:val="24"/>
          <w:szCs w:val="24"/>
          <w:u w:val="single"/>
        </w:rPr>
      </w:pPr>
      <w:r>
        <w:rPr>
          <w:rFonts w:ascii="Times New Roman" w:hAnsi="Times New Roman"/>
          <w:sz w:val="24"/>
          <w:szCs w:val="24"/>
          <w:u w:val="single"/>
        </w:rPr>
        <w:t>Yatırım Tutarı</w:t>
      </w:r>
      <w:r>
        <w:rPr>
          <w:rFonts w:ascii="Times New Roman" w:hAnsi="Times New Roman"/>
          <w:sz w:val="24"/>
          <w:szCs w:val="24"/>
          <w:u w:val="single"/>
        </w:rPr>
        <w:tab/>
      </w:r>
      <w:r>
        <w:rPr>
          <w:rFonts w:ascii="Times New Roman" w:hAnsi="Times New Roman"/>
          <w:sz w:val="24"/>
          <w:szCs w:val="24"/>
          <w:u w:val="single"/>
        </w:rPr>
        <w:tab/>
        <w:t>Ödenecek Hibe (% 50)</w:t>
      </w:r>
    </w:p>
    <w:p w:rsidR="0068759E" w:rsidRDefault="0068759E" w:rsidP="0068759E">
      <w:pPr>
        <w:pStyle w:val="AralkYok"/>
        <w:spacing w:line="360" w:lineRule="auto"/>
        <w:ind w:firstLine="709"/>
        <w:jc w:val="both"/>
        <w:rPr>
          <w:rFonts w:ascii="Times New Roman" w:hAnsi="Times New Roman"/>
          <w:sz w:val="24"/>
          <w:szCs w:val="24"/>
        </w:rPr>
      </w:pPr>
      <w:r>
        <w:rPr>
          <w:rFonts w:ascii="Times New Roman" w:hAnsi="Times New Roman"/>
          <w:sz w:val="24"/>
          <w:szCs w:val="24"/>
        </w:rPr>
        <w:tab/>
        <w:t>2 kovalı süt sağım makinesi</w:t>
      </w:r>
      <w:r>
        <w:rPr>
          <w:rFonts w:ascii="Times New Roman" w:hAnsi="Times New Roman"/>
          <w:sz w:val="24"/>
          <w:szCs w:val="24"/>
        </w:rPr>
        <w:tab/>
      </w:r>
      <w:r>
        <w:rPr>
          <w:rFonts w:ascii="Times New Roman" w:hAnsi="Times New Roman"/>
          <w:sz w:val="24"/>
          <w:szCs w:val="24"/>
        </w:rPr>
        <w:tab/>
        <w:t>: 3.000 TL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1.500 TL</w:t>
      </w:r>
    </w:p>
    <w:p w:rsidR="0068759E" w:rsidRDefault="0068759E" w:rsidP="0068759E">
      <w:pPr>
        <w:pStyle w:val="AralkYok"/>
        <w:spacing w:line="360" w:lineRule="auto"/>
        <w:ind w:firstLine="709"/>
        <w:jc w:val="both"/>
        <w:rPr>
          <w:rFonts w:ascii="Times New Roman" w:hAnsi="Times New Roman"/>
          <w:sz w:val="24"/>
          <w:szCs w:val="24"/>
        </w:rPr>
      </w:pPr>
      <w:r>
        <w:rPr>
          <w:rFonts w:ascii="Times New Roman" w:hAnsi="Times New Roman"/>
          <w:sz w:val="24"/>
          <w:szCs w:val="24"/>
        </w:rPr>
        <w:tab/>
        <w:t>4 kovalı süt sağım makinesi</w:t>
      </w:r>
      <w:r>
        <w:rPr>
          <w:rFonts w:ascii="Times New Roman" w:hAnsi="Times New Roman"/>
          <w:sz w:val="24"/>
          <w:szCs w:val="24"/>
        </w:rPr>
        <w:tab/>
      </w:r>
      <w:r>
        <w:rPr>
          <w:rFonts w:ascii="Times New Roman" w:hAnsi="Times New Roman"/>
          <w:sz w:val="24"/>
          <w:szCs w:val="24"/>
        </w:rPr>
        <w:tab/>
        <w:t>: 5.000 TL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2.500 TL</w:t>
      </w:r>
    </w:p>
    <w:p w:rsidR="00D24389" w:rsidRDefault="00D24389" w:rsidP="00523B17">
      <w:pPr>
        <w:spacing w:line="360" w:lineRule="auto"/>
        <w:rPr>
          <w:b/>
          <w:bCs/>
          <w:color w:val="002060"/>
        </w:rPr>
      </w:pPr>
    </w:p>
    <w:p w:rsidR="0068759E" w:rsidRDefault="0068759E" w:rsidP="00523B17">
      <w:pPr>
        <w:spacing w:line="360" w:lineRule="auto"/>
        <w:rPr>
          <w:b/>
          <w:bCs/>
          <w:color w:val="002060"/>
        </w:rPr>
      </w:pPr>
      <w:r>
        <w:rPr>
          <w:b/>
          <w:bCs/>
          <w:color w:val="002060"/>
        </w:rPr>
        <w:t>Ç)</w:t>
      </w:r>
      <w:r w:rsidR="00657085">
        <w:rPr>
          <w:b/>
          <w:bCs/>
          <w:color w:val="002060"/>
        </w:rPr>
        <w:t xml:space="preserve">Gübre </w:t>
      </w:r>
      <w:proofErr w:type="gramStart"/>
      <w:r w:rsidR="00657085">
        <w:rPr>
          <w:b/>
          <w:bCs/>
          <w:color w:val="002060"/>
        </w:rPr>
        <w:t>sıyırıcısı  alımlarında</w:t>
      </w:r>
      <w:proofErr w:type="gramEnd"/>
      <w:r w:rsidR="00657085">
        <w:rPr>
          <w:b/>
          <w:bCs/>
          <w:color w:val="002060"/>
        </w:rPr>
        <w:t xml:space="preserve"> hibeye esas yatırım bedeli üst sınırı;</w:t>
      </w:r>
    </w:p>
    <w:p w:rsidR="00FF6894" w:rsidRDefault="00FF6894" w:rsidP="00523B17">
      <w:pPr>
        <w:spacing w:line="360" w:lineRule="auto"/>
        <w:rPr>
          <w:b/>
          <w:bCs/>
          <w:color w:val="002060"/>
        </w:rPr>
      </w:pPr>
      <w:r>
        <w:rPr>
          <w:b/>
          <w:bCs/>
          <w:color w:val="002060"/>
        </w:rPr>
        <w:t xml:space="preserve">    Gübre sıyırıcı fiyat yatırım tutarı 40.000TL olacak ve bu üst sınır üzerinden %50 hibe ödemesi 20.000 TL </w:t>
      </w:r>
    </w:p>
    <w:p w:rsidR="00FF6894" w:rsidRDefault="00FF6894" w:rsidP="00523B17">
      <w:pPr>
        <w:spacing w:line="360" w:lineRule="auto"/>
        <w:rPr>
          <w:b/>
          <w:bCs/>
          <w:color w:val="002060"/>
        </w:rPr>
      </w:pPr>
      <w:r>
        <w:rPr>
          <w:b/>
          <w:bCs/>
          <w:color w:val="002060"/>
        </w:rPr>
        <w:t>d)Hayvan kaşıma ünitesi alımlarında hibeye esas yatırım bedeli üst sınırı;</w:t>
      </w:r>
    </w:p>
    <w:p w:rsidR="00FF6894" w:rsidRDefault="00FF6894" w:rsidP="00523B17">
      <w:pPr>
        <w:spacing w:line="360" w:lineRule="auto"/>
        <w:rPr>
          <w:b/>
          <w:bCs/>
          <w:color w:val="002060"/>
        </w:rPr>
      </w:pPr>
      <w:r>
        <w:rPr>
          <w:b/>
          <w:bCs/>
          <w:color w:val="002060"/>
        </w:rPr>
        <w:t xml:space="preserve">   Hayvan kaşıma ünitesi fiyatı 3.500 TL olacak ve bu üst sınır üzerinden %50 hibe ödemesi 1.750 TL/adet</w:t>
      </w:r>
    </w:p>
    <w:p w:rsidR="00FF6894" w:rsidRDefault="00FF6894" w:rsidP="00FF6894">
      <w:pPr>
        <w:pStyle w:val="AralkYok"/>
        <w:spacing w:line="360" w:lineRule="auto"/>
        <w:jc w:val="both"/>
        <w:rPr>
          <w:rFonts w:ascii="Times New Roman" w:hAnsi="Times New Roman"/>
          <w:sz w:val="24"/>
          <w:szCs w:val="24"/>
        </w:rPr>
      </w:pPr>
      <w:r>
        <w:rPr>
          <w:b/>
          <w:bCs/>
          <w:color w:val="002060"/>
        </w:rPr>
        <w:t>e)</w:t>
      </w:r>
      <w:r w:rsidRPr="00FF6894">
        <w:rPr>
          <w:sz w:val="24"/>
          <w:szCs w:val="24"/>
        </w:rPr>
        <w:t xml:space="preserve"> </w:t>
      </w:r>
      <w:r>
        <w:rPr>
          <w:rFonts w:ascii="Times New Roman" w:hAnsi="Times New Roman"/>
          <w:sz w:val="24"/>
          <w:szCs w:val="24"/>
        </w:rPr>
        <w:t>Otomatik suluk alımlarında hibeye esas yatırım bedeli üst sınırı;</w:t>
      </w:r>
    </w:p>
    <w:p w:rsidR="00FF6894" w:rsidRDefault="00FF6894" w:rsidP="00FF6894">
      <w:pPr>
        <w:pStyle w:val="AralkYok"/>
        <w:spacing w:line="360" w:lineRule="auto"/>
        <w:jc w:val="both"/>
        <w:rPr>
          <w:rFonts w:ascii="Times New Roman" w:hAnsi="Times New Roman"/>
          <w:sz w:val="24"/>
          <w:szCs w:val="24"/>
        </w:rPr>
      </w:pPr>
      <w:r>
        <w:rPr>
          <w:rFonts w:ascii="Times New Roman" w:hAnsi="Times New Roman"/>
          <w:sz w:val="24"/>
          <w:szCs w:val="24"/>
        </w:rPr>
        <w:t xml:space="preserve">    Otomatik sulukların fiyatı 250 TL olacak ve bu üst sınır üzerinden %50 hibe ödemesi en fazla 125TL/adet olarak uygulanacaktır.</w:t>
      </w:r>
    </w:p>
    <w:p w:rsidR="008A46B1" w:rsidRDefault="008A46B1" w:rsidP="00FF6894">
      <w:pPr>
        <w:pStyle w:val="AralkYok"/>
        <w:spacing w:line="360" w:lineRule="auto"/>
        <w:jc w:val="both"/>
        <w:rPr>
          <w:rFonts w:ascii="Times New Roman" w:hAnsi="Times New Roman"/>
          <w:sz w:val="24"/>
          <w:szCs w:val="24"/>
        </w:rPr>
      </w:pPr>
    </w:p>
    <w:p w:rsidR="008A46B1" w:rsidRDefault="008A46B1" w:rsidP="00FF6894">
      <w:pPr>
        <w:pStyle w:val="AralkYok"/>
        <w:spacing w:line="360" w:lineRule="auto"/>
        <w:jc w:val="both"/>
        <w:rPr>
          <w:rFonts w:ascii="Times New Roman" w:hAnsi="Times New Roman"/>
          <w:color w:val="FF0000"/>
          <w:sz w:val="24"/>
          <w:szCs w:val="24"/>
        </w:rPr>
      </w:pPr>
      <w:r w:rsidRPr="008A46B1">
        <w:rPr>
          <w:rFonts w:ascii="Times New Roman" w:hAnsi="Times New Roman"/>
          <w:color w:val="FF0000"/>
          <w:sz w:val="24"/>
          <w:szCs w:val="24"/>
        </w:rPr>
        <w:t>HANGİ YATIRIMLAR DESTEKLENECEKTİR</w:t>
      </w:r>
    </w:p>
    <w:p w:rsidR="00CB4D3D" w:rsidRDefault="00CB4D3D" w:rsidP="00CB4D3D">
      <w:pPr>
        <w:pStyle w:val="AralkYok"/>
        <w:numPr>
          <w:ilvl w:val="0"/>
          <w:numId w:val="3"/>
        </w:numPr>
        <w:spacing w:line="360" w:lineRule="auto"/>
        <w:jc w:val="both"/>
        <w:rPr>
          <w:rFonts w:ascii="Times New Roman" w:hAnsi="Times New Roman"/>
          <w:color w:val="002060"/>
          <w:sz w:val="24"/>
          <w:szCs w:val="24"/>
        </w:rPr>
      </w:pPr>
      <w:r w:rsidRPr="00CB4D3D">
        <w:rPr>
          <w:rFonts w:ascii="Times New Roman" w:hAnsi="Times New Roman"/>
          <w:color w:val="002060"/>
          <w:sz w:val="24"/>
          <w:szCs w:val="24"/>
        </w:rPr>
        <w:t xml:space="preserve">Yeni yapılacak </w:t>
      </w:r>
      <w:proofErr w:type="gramStart"/>
      <w:r>
        <w:rPr>
          <w:rFonts w:ascii="Times New Roman" w:hAnsi="Times New Roman"/>
          <w:color w:val="002060"/>
          <w:sz w:val="24"/>
          <w:szCs w:val="24"/>
        </w:rPr>
        <w:t>kapalı ,yarı</w:t>
      </w:r>
      <w:proofErr w:type="gramEnd"/>
      <w:r>
        <w:rPr>
          <w:rFonts w:ascii="Times New Roman" w:hAnsi="Times New Roman"/>
          <w:color w:val="002060"/>
          <w:sz w:val="24"/>
          <w:szCs w:val="24"/>
        </w:rPr>
        <w:t xml:space="preserve"> açık ve açık sistemli ahır ve ağıl yapımı (büyükbaş için en az 10 baş en fazla 50 baş anaç kapasiteli ,küçükbaş için en az 100 baş ve en fazla 300 baş anaç kapasiteli) </w:t>
      </w:r>
    </w:p>
    <w:p w:rsidR="00CB4D3D" w:rsidRDefault="00CB4D3D" w:rsidP="00CB4D3D">
      <w:pPr>
        <w:pStyle w:val="AralkYok"/>
        <w:numPr>
          <w:ilvl w:val="0"/>
          <w:numId w:val="3"/>
        </w:numPr>
        <w:spacing w:line="360" w:lineRule="auto"/>
        <w:jc w:val="both"/>
        <w:rPr>
          <w:rFonts w:ascii="Times New Roman" w:hAnsi="Times New Roman"/>
          <w:color w:val="002060"/>
          <w:sz w:val="24"/>
          <w:szCs w:val="24"/>
        </w:rPr>
      </w:pPr>
      <w:r>
        <w:rPr>
          <w:rFonts w:ascii="Times New Roman" w:hAnsi="Times New Roman"/>
          <w:color w:val="002060"/>
          <w:sz w:val="24"/>
          <w:szCs w:val="24"/>
        </w:rPr>
        <w:t>Ahır-ağıl kapasite artırımı /</w:t>
      </w:r>
      <w:proofErr w:type="gramStart"/>
      <w:r>
        <w:rPr>
          <w:rFonts w:ascii="Times New Roman" w:hAnsi="Times New Roman"/>
          <w:color w:val="002060"/>
          <w:sz w:val="24"/>
          <w:szCs w:val="24"/>
        </w:rPr>
        <w:t>rehabilitasyonu</w:t>
      </w:r>
      <w:proofErr w:type="gramEnd"/>
    </w:p>
    <w:p w:rsidR="00CB4D3D" w:rsidRDefault="00CB4D3D" w:rsidP="00CB4D3D">
      <w:pPr>
        <w:pStyle w:val="AralkYok"/>
        <w:spacing w:line="360" w:lineRule="auto"/>
        <w:ind w:left="720"/>
        <w:jc w:val="both"/>
        <w:rPr>
          <w:rFonts w:ascii="Times New Roman" w:hAnsi="Times New Roman"/>
          <w:color w:val="002060"/>
          <w:sz w:val="24"/>
          <w:szCs w:val="24"/>
        </w:rPr>
      </w:pPr>
      <w:r>
        <w:rPr>
          <w:rFonts w:ascii="Times New Roman" w:hAnsi="Times New Roman"/>
          <w:color w:val="002060"/>
          <w:sz w:val="24"/>
          <w:szCs w:val="24"/>
        </w:rPr>
        <w:t xml:space="preserve">(Basit onarım: Ahır ve ağıl yapılarında derz </w:t>
      </w:r>
      <w:proofErr w:type="spellStart"/>
      <w:r>
        <w:rPr>
          <w:rFonts w:ascii="Times New Roman" w:hAnsi="Times New Roman"/>
          <w:color w:val="002060"/>
          <w:sz w:val="24"/>
          <w:szCs w:val="24"/>
        </w:rPr>
        <w:t>içve</w:t>
      </w:r>
      <w:proofErr w:type="spellEnd"/>
      <w:r>
        <w:rPr>
          <w:rFonts w:ascii="Times New Roman" w:hAnsi="Times New Roman"/>
          <w:color w:val="002060"/>
          <w:sz w:val="24"/>
          <w:szCs w:val="24"/>
        </w:rPr>
        <w:t xml:space="preserve"> dış </w:t>
      </w:r>
      <w:proofErr w:type="gramStart"/>
      <w:r>
        <w:rPr>
          <w:rFonts w:ascii="Times New Roman" w:hAnsi="Times New Roman"/>
          <w:color w:val="002060"/>
          <w:sz w:val="24"/>
          <w:szCs w:val="24"/>
        </w:rPr>
        <w:t>sıva ,boya</w:t>
      </w:r>
      <w:proofErr w:type="gramEnd"/>
      <w:r>
        <w:rPr>
          <w:rFonts w:ascii="Times New Roman" w:hAnsi="Times New Roman"/>
          <w:color w:val="002060"/>
          <w:sz w:val="24"/>
          <w:szCs w:val="24"/>
        </w:rPr>
        <w:t xml:space="preserve"> badana ,oluk </w:t>
      </w:r>
      <w:proofErr w:type="spellStart"/>
      <w:r>
        <w:rPr>
          <w:rFonts w:ascii="Times New Roman" w:hAnsi="Times New Roman"/>
          <w:color w:val="002060"/>
          <w:sz w:val="24"/>
          <w:szCs w:val="24"/>
        </w:rPr>
        <w:t>dere,doğrama,döşeme</w:t>
      </w:r>
      <w:proofErr w:type="spellEnd"/>
      <w:r>
        <w:rPr>
          <w:rFonts w:ascii="Times New Roman" w:hAnsi="Times New Roman"/>
          <w:color w:val="002060"/>
          <w:sz w:val="24"/>
          <w:szCs w:val="24"/>
        </w:rPr>
        <w:t xml:space="preserve"> ve tavan kaplamları ,elektrik ve sıhhi tesisatla ilgili iyileştirmelerde çatı onarımı ve </w:t>
      </w:r>
      <w:proofErr w:type="spellStart"/>
      <w:r>
        <w:rPr>
          <w:rFonts w:ascii="Times New Roman" w:hAnsi="Times New Roman"/>
          <w:color w:val="002060"/>
          <w:sz w:val="24"/>
          <w:szCs w:val="24"/>
        </w:rPr>
        <w:t>kremit</w:t>
      </w:r>
      <w:proofErr w:type="spellEnd"/>
      <w:r>
        <w:rPr>
          <w:rFonts w:ascii="Times New Roman" w:hAnsi="Times New Roman"/>
          <w:color w:val="002060"/>
          <w:sz w:val="24"/>
          <w:szCs w:val="24"/>
        </w:rPr>
        <w:t xml:space="preserve"> aktarılması işlemleri)</w:t>
      </w:r>
    </w:p>
    <w:p w:rsidR="00FB2C41" w:rsidRDefault="00CB4D3D" w:rsidP="00FB2C41">
      <w:pPr>
        <w:pStyle w:val="AralkYok"/>
        <w:spacing w:line="360" w:lineRule="auto"/>
        <w:ind w:left="720"/>
        <w:jc w:val="both"/>
        <w:rPr>
          <w:rFonts w:ascii="Times New Roman" w:hAnsi="Times New Roman"/>
          <w:color w:val="002060"/>
          <w:sz w:val="24"/>
          <w:szCs w:val="24"/>
        </w:rPr>
      </w:pPr>
      <w:r>
        <w:rPr>
          <w:rFonts w:ascii="Times New Roman" w:hAnsi="Times New Roman"/>
          <w:color w:val="002060"/>
          <w:sz w:val="24"/>
          <w:szCs w:val="24"/>
        </w:rPr>
        <w:t xml:space="preserve">(Ahır ve ağıl yapılarında taşıyıcı unsurları etkileyen veya brüt inşaat alanını değiştiren işlemler ile pencere </w:t>
      </w:r>
      <w:r w:rsidR="00E80BF2">
        <w:rPr>
          <w:rFonts w:ascii="Times New Roman" w:hAnsi="Times New Roman"/>
          <w:color w:val="002060"/>
          <w:sz w:val="24"/>
          <w:szCs w:val="24"/>
        </w:rPr>
        <w:t xml:space="preserve">tabanlarının </w:t>
      </w:r>
      <w:proofErr w:type="gramStart"/>
      <w:r w:rsidR="00E80BF2">
        <w:rPr>
          <w:rFonts w:ascii="Times New Roman" w:hAnsi="Times New Roman"/>
          <w:color w:val="002060"/>
          <w:sz w:val="24"/>
          <w:szCs w:val="24"/>
        </w:rPr>
        <w:t>indirilmesi ,kapıya</w:t>
      </w:r>
      <w:proofErr w:type="gramEnd"/>
      <w:r w:rsidR="00E80BF2">
        <w:rPr>
          <w:rFonts w:ascii="Times New Roman" w:hAnsi="Times New Roman"/>
          <w:color w:val="002060"/>
          <w:sz w:val="24"/>
          <w:szCs w:val="24"/>
        </w:rPr>
        <w:t xml:space="preserve"> dönüştürülmesi, pencere </w:t>
      </w:r>
      <w:r w:rsidR="00FB2C41">
        <w:rPr>
          <w:rFonts w:ascii="Times New Roman" w:hAnsi="Times New Roman"/>
          <w:color w:val="002060"/>
          <w:sz w:val="24"/>
          <w:szCs w:val="24"/>
        </w:rPr>
        <w:t>ve kapılar gibi unsurların yerlerinin değiştirilmesi veya ölçülerinin değiştirilmesi ,mevcut kapasitenin arttırılmasına yönelik bina görünümüne etki eden mimari projeli tadilat işlemleri)</w:t>
      </w:r>
    </w:p>
    <w:p w:rsidR="00FB2C41" w:rsidRDefault="00FB2C41" w:rsidP="00FB2C41">
      <w:pPr>
        <w:pStyle w:val="AralkYok"/>
        <w:numPr>
          <w:ilvl w:val="0"/>
          <w:numId w:val="3"/>
        </w:numPr>
        <w:spacing w:line="360" w:lineRule="auto"/>
        <w:jc w:val="both"/>
        <w:rPr>
          <w:rFonts w:ascii="Times New Roman" w:hAnsi="Times New Roman"/>
          <w:color w:val="002060"/>
          <w:sz w:val="24"/>
          <w:szCs w:val="24"/>
        </w:rPr>
      </w:pPr>
      <w:r>
        <w:rPr>
          <w:rFonts w:ascii="Times New Roman" w:hAnsi="Times New Roman"/>
          <w:color w:val="002060"/>
          <w:sz w:val="24"/>
          <w:szCs w:val="24"/>
        </w:rPr>
        <w:t>Hayvan barınağı amaçlı çadır alımları</w:t>
      </w:r>
    </w:p>
    <w:p w:rsidR="00FB2C41" w:rsidRDefault="00FB2C41" w:rsidP="00FB2C41">
      <w:pPr>
        <w:pStyle w:val="AralkYok"/>
        <w:numPr>
          <w:ilvl w:val="0"/>
          <w:numId w:val="3"/>
        </w:numPr>
        <w:spacing w:line="360" w:lineRule="auto"/>
        <w:jc w:val="both"/>
        <w:rPr>
          <w:rFonts w:ascii="Times New Roman" w:hAnsi="Times New Roman"/>
          <w:color w:val="002060"/>
          <w:sz w:val="24"/>
          <w:szCs w:val="24"/>
        </w:rPr>
      </w:pPr>
      <w:r>
        <w:rPr>
          <w:rFonts w:ascii="Times New Roman" w:hAnsi="Times New Roman"/>
          <w:color w:val="002060"/>
          <w:sz w:val="24"/>
          <w:szCs w:val="24"/>
        </w:rPr>
        <w:lastRenderedPageBreak/>
        <w:t>Yem hazırlama makinesi</w:t>
      </w:r>
    </w:p>
    <w:p w:rsidR="00FB2C41" w:rsidRDefault="00FB2C41" w:rsidP="00FB2C41">
      <w:pPr>
        <w:pStyle w:val="AralkYok"/>
        <w:numPr>
          <w:ilvl w:val="0"/>
          <w:numId w:val="3"/>
        </w:numPr>
        <w:spacing w:line="360" w:lineRule="auto"/>
        <w:jc w:val="both"/>
        <w:rPr>
          <w:rFonts w:ascii="Times New Roman" w:hAnsi="Times New Roman"/>
          <w:color w:val="002060"/>
          <w:sz w:val="24"/>
          <w:szCs w:val="24"/>
        </w:rPr>
      </w:pPr>
      <w:r>
        <w:rPr>
          <w:rFonts w:ascii="Times New Roman" w:hAnsi="Times New Roman"/>
          <w:color w:val="002060"/>
          <w:sz w:val="24"/>
          <w:szCs w:val="24"/>
        </w:rPr>
        <w:t>Gübre sıyırıcısı sistemi</w:t>
      </w:r>
    </w:p>
    <w:p w:rsidR="00FB2C41" w:rsidRDefault="00FB2C41" w:rsidP="00FB2C41">
      <w:pPr>
        <w:pStyle w:val="AralkYok"/>
        <w:numPr>
          <w:ilvl w:val="0"/>
          <w:numId w:val="3"/>
        </w:numPr>
        <w:spacing w:line="360" w:lineRule="auto"/>
        <w:jc w:val="both"/>
        <w:rPr>
          <w:rFonts w:ascii="Times New Roman" w:hAnsi="Times New Roman"/>
          <w:color w:val="002060"/>
          <w:sz w:val="24"/>
          <w:szCs w:val="24"/>
        </w:rPr>
      </w:pPr>
      <w:r>
        <w:rPr>
          <w:rFonts w:ascii="Times New Roman" w:hAnsi="Times New Roman"/>
          <w:color w:val="002060"/>
          <w:sz w:val="24"/>
          <w:szCs w:val="24"/>
        </w:rPr>
        <w:t>Seyyar süt sağım makinesi</w:t>
      </w:r>
    </w:p>
    <w:p w:rsidR="00FB2C41" w:rsidRDefault="00FB2C41" w:rsidP="00FB2C41">
      <w:pPr>
        <w:pStyle w:val="AralkYok"/>
        <w:numPr>
          <w:ilvl w:val="0"/>
          <w:numId w:val="3"/>
        </w:numPr>
        <w:spacing w:line="360" w:lineRule="auto"/>
        <w:jc w:val="both"/>
        <w:rPr>
          <w:rFonts w:ascii="Times New Roman" w:hAnsi="Times New Roman"/>
          <w:color w:val="002060"/>
          <w:sz w:val="24"/>
          <w:szCs w:val="24"/>
        </w:rPr>
      </w:pPr>
      <w:r>
        <w:rPr>
          <w:rFonts w:ascii="Times New Roman" w:hAnsi="Times New Roman"/>
          <w:color w:val="002060"/>
          <w:sz w:val="24"/>
          <w:szCs w:val="24"/>
        </w:rPr>
        <w:t>Süt soğutma tankı</w:t>
      </w:r>
    </w:p>
    <w:p w:rsidR="00FB2C41" w:rsidRDefault="00FB2C41" w:rsidP="00FB2C41">
      <w:pPr>
        <w:pStyle w:val="AralkYok"/>
        <w:numPr>
          <w:ilvl w:val="0"/>
          <w:numId w:val="3"/>
        </w:numPr>
        <w:spacing w:line="360" w:lineRule="auto"/>
        <w:jc w:val="both"/>
        <w:rPr>
          <w:rFonts w:ascii="Times New Roman" w:hAnsi="Times New Roman"/>
          <w:color w:val="002060"/>
          <w:sz w:val="24"/>
          <w:szCs w:val="24"/>
        </w:rPr>
      </w:pPr>
      <w:r>
        <w:rPr>
          <w:rFonts w:ascii="Times New Roman" w:hAnsi="Times New Roman"/>
          <w:color w:val="002060"/>
          <w:sz w:val="24"/>
          <w:szCs w:val="24"/>
        </w:rPr>
        <w:t>Hayvan kaşınma ünitesi</w:t>
      </w:r>
    </w:p>
    <w:p w:rsidR="00FB2C41" w:rsidRDefault="00FB2C41" w:rsidP="00FB2C41">
      <w:pPr>
        <w:pStyle w:val="AralkYok"/>
        <w:numPr>
          <w:ilvl w:val="0"/>
          <w:numId w:val="3"/>
        </w:numPr>
        <w:spacing w:line="360" w:lineRule="auto"/>
        <w:jc w:val="both"/>
        <w:rPr>
          <w:rFonts w:ascii="Times New Roman" w:hAnsi="Times New Roman"/>
          <w:color w:val="002060"/>
          <w:sz w:val="24"/>
          <w:szCs w:val="24"/>
        </w:rPr>
      </w:pPr>
      <w:r>
        <w:rPr>
          <w:rFonts w:ascii="Times New Roman" w:hAnsi="Times New Roman"/>
          <w:color w:val="002060"/>
          <w:sz w:val="24"/>
          <w:szCs w:val="24"/>
        </w:rPr>
        <w:t>Otomatik suluk</w:t>
      </w:r>
    </w:p>
    <w:p w:rsidR="00FB2C41" w:rsidRDefault="00FB2C41" w:rsidP="00FB2C41">
      <w:pPr>
        <w:pStyle w:val="AralkYok"/>
        <w:spacing w:line="360" w:lineRule="auto"/>
        <w:jc w:val="both"/>
        <w:rPr>
          <w:rFonts w:ascii="Times New Roman" w:hAnsi="Times New Roman"/>
          <w:color w:val="FF0000"/>
          <w:sz w:val="24"/>
          <w:szCs w:val="24"/>
        </w:rPr>
      </w:pPr>
      <w:r w:rsidRPr="00FB2C41">
        <w:rPr>
          <w:rFonts w:ascii="Times New Roman" w:hAnsi="Times New Roman"/>
          <w:color w:val="FF0000"/>
          <w:sz w:val="24"/>
          <w:szCs w:val="24"/>
        </w:rPr>
        <w:t>UYGULAMA SÜRESİ NE KADAR OLACAK</w:t>
      </w:r>
    </w:p>
    <w:p w:rsidR="00FB2C41" w:rsidRPr="00FB2C41" w:rsidRDefault="00FB2C41" w:rsidP="00FB2C41">
      <w:pPr>
        <w:pStyle w:val="AralkYok"/>
        <w:spacing w:line="360" w:lineRule="auto"/>
        <w:jc w:val="both"/>
        <w:rPr>
          <w:rFonts w:ascii="Times New Roman" w:hAnsi="Times New Roman"/>
          <w:color w:val="002060"/>
          <w:sz w:val="24"/>
          <w:szCs w:val="24"/>
        </w:rPr>
      </w:pPr>
      <w:r>
        <w:rPr>
          <w:rFonts w:ascii="Times New Roman" w:hAnsi="Times New Roman"/>
          <w:color w:val="002060"/>
          <w:sz w:val="24"/>
          <w:szCs w:val="24"/>
        </w:rPr>
        <w:t xml:space="preserve">İnşaat yapım </w:t>
      </w:r>
      <w:proofErr w:type="gramStart"/>
      <w:r>
        <w:rPr>
          <w:rFonts w:ascii="Times New Roman" w:hAnsi="Times New Roman"/>
          <w:color w:val="002060"/>
          <w:sz w:val="24"/>
          <w:szCs w:val="24"/>
        </w:rPr>
        <w:t>işleri ,hayvan</w:t>
      </w:r>
      <w:proofErr w:type="gramEnd"/>
      <w:r>
        <w:rPr>
          <w:rFonts w:ascii="Times New Roman" w:hAnsi="Times New Roman"/>
          <w:color w:val="002060"/>
          <w:sz w:val="24"/>
          <w:szCs w:val="24"/>
        </w:rPr>
        <w:t xml:space="preserve"> barınağı amaçlı çadır alımı ile makine ,alet ve ekipman alımları konularında başvurular Bakanlıkça onaylanıp </w:t>
      </w:r>
      <w:r w:rsidR="00941E03">
        <w:rPr>
          <w:rFonts w:ascii="Times New Roman" w:hAnsi="Times New Roman"/>
          <w:color w:val="002060"/>
          <w:sz w:val="24"/>
          <w:szCs w:val="24"/>
        </w:rPr>
        <w:t>yatırımcılara tebliğ edildikten sonra ,hibe konularına göre gerekli şartları yerine getirmiş olan yatırımcılar için yapım ve alım işlerinde son tamamlama tarihi 30/11/2021’dir.</w:t>
      </w:r>
    </w:p>
    <w:p w:rsidR="00FF6894" w:rsidRPr="00D24389" w:rsidRDefault="00FF6894" w:rsidP="00523B17">
      <w:pPr>
        <w:spacing w:line="360" w:lineRule="auto"/>
        <w:rPr>
          <w:b/>
          <w:bCs/>
          <w:color w:val="002060"/>
        </w:rPr>
      </w:pPr>
    </w:p>
    <w:p w:rsidR="00D24389" w:rsidRDefault="00D24389" w:rsidP="00D24389">
      <w:pPr>
        <w:spacing w:line="360" w:lineRule="auto"/>
        <w:jc w:val="center"/>
        <w:rPr>
          <w:b/>
          <w:bCs/>
        </w:rPr>
      </w:pPr>
    </w:p>
    <w:p w:rsidR="00D24389" w:rsidRDefault="00D24389" w:rsidP="00D24389">
      <w:pPr>
        <w:spacing w:line="360" w:lineRule="auto"/>
        <w:jc w:val="center"/>
        <w:rPr>
          <w:b/>
          <w:bCs/>
        </w:rPr>
      </w:pPr>
    </w:p>
    <w:p w:rsidR="00D24389" w:rsidRDefault="00D24389" w:rsidP="00D24389">
      <w:pPr>
        <w:spacing w:line="360" w:lineRule="auto"/>
        <w:jc w:val="center"/>
        <w:rPr>
          <w:b/>
          <w:bCs/>
        </w:rPr>
      </w:pPr>
    </w:p>
    <w:p w:rsidR="00D24389" w:rsidRDefault="00D24389" w:rsidP="00D24389">
      <w:pPr>
        <w:spacing w:line="360" w:lineRule="auto"/>
        <w:jc w:val="center"/>
        <w:rPr>
          <w:b/>
          <w:bCs/>
        </w:rPr>
      </w:pPr>
    </w:p>
    <w:p w:rsidR="00D24389" w:rsidRDefault="00D24389" w:rsidP="00D24389">
      <w:pPr>
        <w:spacing w:line="360" w:lineRule="auto"/>
        <w:jc w:val="center"/>
        <w:rPr>
          <w:b/>
          <w:bCs/>
        </w:rPr>
      </w:pPr>
    </w:p>
    <w:p w:rsidR="00D24389" w:rsidRDefault="00D24389" w:rsidP="00D24389">
      <w:pPr>
        <w:spacing w:line="360" w:lineRule="auto"/>
        <w:jc w:val="center"/>
        <w:rPr>
          <w:b/>
          <w:bCs/>
        </w:rPr>
      </w:pPr>
    </w:p>
    <w:p w:rsidR="00D24389" w:rsidRDefault="00D24389" w:rsidP="00D24389">
      <w:pPr>
        <w:spacing w:line="360" w:lineRule="auto"/>
        <w:jc w:val="center"/>
        <w:rPr>
          <w:b/>
          <w:bCs/>
        </w:rPr>
      </w:pPr>
    </w:p>
    <w:p w:rsidR="00D24389" w:rsidRDefault="00D24389" w:rsidP="00D24389">
      <w:pPr>
        <w:spacing w:line="360" w:lineRule="auto"/>
        <w:jc w:val="center"/>
        <w:rPr>
          <w:b/>
          <w:bCs/>
        </w:rPr>
      </w:pPr>
    </w:p>
    <w:p w:rsidR="00D24389" w:rsidRDefault="00D24389" w:rsidP="00D24389">
      <w:pPr>
        <w:spacing w:line="360" w:lineRule="auto"/>
        <w:jc w:val="center"/>
        <w:rPr>
          <w:b/>
          <w:bCs/>
        </w:rPr>
      </w:pPr>
    </w:p>
    <w:p w:rsidR="00E0143E" w:rsidRPr="006D42A0" w:rsidRDefault="00E0143E" w:rsidP="006D42A0">
      <w:pPr>
        <w:tabs>
          <w:tab w:val="left" w:pos="2850"/>
        </w:tabs>
        <w:rPr>
          <w:color w:val="FF0000"/>
        </w:rPr>
      </w:pPr>
    </w:p>
    <w:sectPr w:rsidR="00E0143E" w:rsidRPr="006D42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C0093"/>
    <w:multiLevelType w:val="hybridMultilevel"/>
    <w:tmpl w:val="57247976"/>
    <w:lvl w:ilvl="0" w:tplc="E5CAFC90">
      <w:start w:val="1"/>
      <w:numFmt w:val="lowerLetter"/>
      <w:lvlText w:val="%1)"/>
      <w:lvlJc w:val="left"/>
      <w:pPr>
        <w:ind w:left="992" w:hanging="284"/>
      </w:pPr>
      <w:rPr>
        <w:b/>
        <w:color w:val="auto"/>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nsid w:val="42590BE6"/>
    <w:multiLevelType w:val="hybridMultilevel"/>
    <w:tmpl w:val="06D22990"/>
    <w:lvl w:ilvl="0" w:tplc="C0B0CCB6">
      <w:start w:val="5"/>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51950A67"/>
    <w:multiLevelType w:val="hybridMultilevel"/>
    <w:tmpl w:val="EC32C252"/>
    <w:lvl w:ilvl="0" w:tplc="D0909F32">
      <w:start w:val="5"/>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06F"/>
    <w:rsid w:val="0004603B"/>
    <w:rsid w:val="0007753A"/>
    <w:rsid w:val="001705BD"/>
    <w:rsid w:val="00277117"/>
    <w:rsid w:val="00285F3E"/>
    <w:rsid w:val="003577F9"/>
    <w:rsid w:val="00371885"/>
    <w:rsid w:val="00523B17"/>
    <w:rsid w:val="00567370"/>
    <w:rsid w:val="00596D4B"/>
    <w:rsid w:val="005C1140"/>
    <w:rsid w:val="00657085"/>
    <w:rsid w:val="0068759E"/>
    <w:rsid w:val="006D42A0"/>
    <w:rsid w:val="007C6555"/>
    <w:rsid w:val="008A46B1"/>
    <w:rsid w:val="00941E03"/>
    <w:rsid w:val="00B3706F"/>
    <w:rsid w:val="00CB4D3D"/>
    <w:rsid w:val="00CC1F67"/>
    <w:rsid w:val="00D24389"/>
    <w:rsid w:val="00E0143E"/>
    <w:rsid w:val="00E80BF2"/>
    <w:rsid w:val="00EA66F9"/>
    <w:rsid w:val="00FB2C41"/>
    <w:rsid w:val="00FE6D7E"/>
    <w:rsid w:val="00FF689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2-OrtaBaslk">
    <w:name w:val="2-Orta Baslık"/>
    <w:rsid w:val="00371885"/>
    <w:pPr>
      <w:spacing w:after="0" w:line="240" w:lineRule="auto"/>
      <w:jc w:val="center"/>
    </w:pPr>
    <w:rPr>
      <w:rFonts w:ascii="Times New Roman" w:eastAsia="Times New Roman" w:hAnsi="Times New Roman" w:cs="Times New Roman"/>
      <w:b/>
      <w:sz w:val="19"/>
      <w:szCs w:val="20"/>
    </w:rPr>
  </w:style>
  <w:style w:type="paragraph" w:customStyle="1" w:styleId="3-NormalYaz">
    <w:name w:val="3-Normal Yazı"/>
    <w:rsid w:val="00FE6D7E"/>
    <w:pPr>
      <w:tabs>
        <w:tab w:val="left" w:pos="566"/>
      </w:tabs>
      <w:spacing w:after="0" w:line="240" w:lineRule="auto"/>
      <w:jc w:val="both"/>
    </w:pPr>
    <w:rPr>
      <w:rFonts w:ascii="Times New Roman" w:eastAsia="Times New Roman" w:hAnsi="Times New Roman" w:cs="Times New Roman"/>
      <w:sz w:val="19"/>
      <w:szCs w:val="20"/>
    </w:rPr>
  </w:style>
  <w:style w:type="character" w:customStyle="1" w:styleId="AralkYokChar">
    <w:name w:val="Aralık Yok Char"/>
    <w:link w:val="AralkYok"/>
    <w:uiPriority w:val="1"/>
    <w:locked/>
    <w:rsid w:val="00FE6D7E"/>
  </w:style>
  <w:style w:type="paragraph" w:styleId="AralkYok">
    <w:name w:val="No Spacing"/>
    <w:link w:val="AralkYokChar"/>
    <w:uiPriority w:val="1"/>
    <w:qFormat/>
    <w:rsid w:val="00FE6D7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2-OrtaBaslk">
    <w:name w:val="2-Orta Baslık"/>
    <w:rsid w:val="00371885"/>
    <w:pPr>
      <w:spacing w:after="0" w:line="240" w:lineRule="auto"/>
      <w:jc w:val="center"/>
    </w:pPr>
    <w:rPr>
      <w:rFonts w:ascii="Times New Roman" w:eastAsia="Times New Roman" w:hAnsi="Times New Roman" w:cs="Times New Roman"/>
      <w:b/>
      <w:sz w:val="19"/>
      <w:szCs w:val="20"/>
    </w:rPr>
  </w:style>
  <w:style w:type="paragraph" w:customStyle="1" w:styleId="3-NormalYaz">
    <w:name w:val="3-Normal Yazı"/>
    <w:rsid w:val="00FE6D7E"/>
    <w:pPr>
      <w:tabs>
        <w:tab w:val="left" w:pos="566"/>
      </w:tabs>
      <w:spacing w:after="0" w:line="240" w:lineRule="auto"/>
      <w:jc w:val="both"/>
    </w:pPr>
    <w:rPr>
      <w:rFonts w:ascii="Times New Roman" w:eastAsia="Times New Roman" w:hAnsi="Times New Roman" w:cs="Times New Roman"/>
      <w:sz w:val="19"/>
      <w:szCs w:val="20"/>
    </w:rPr>
  </w:style>
  <w:style w:type="character" w:customStyle="1" w:styleId="AralkYokChar">
    <w:name w:val="Aralık Yok Char"/>
    <w:link w:val="AralkYok"/>
    <w:uiPriority w:val="1"/>
    <w:locked/>
    <w:rsid w:val="00FE6D7E"/>
  </w:style>
  <w:style w:type="paragraph" w:styleId="AralkYok">
    <w:name w:val="No Spacing"/>
    <w:link w:val="AralkYokChar"/>
    <w:uiPriority w:val="1"/>
    <w:qFormat/>
    <w:rsid w:val="00FE6D7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33806">
      <w:bodyDiv w:val="1"/>
      <w:marLeft w:val="0"/>
      <w:marRight w:val="0"/>
      <w:marTop w:val="0"/>
      <w:marBottom w:val="0"/>
      <w:divBdr>
        <w:top w:val="none" w:sz="0" w:space="0" w:color="auto"/>
        <w:left w:val="none" w:sz="0" w:space="0" w:color="auto"/>
        <w:bottom w:val="none" w:sz="0" w:space="0" w:color="auto"/>
        <w:right w:val="none" w:sz="0" w:space="0" w:color="auto"/>
      </w:divBdr>
    </w:div>
    <w:div w:id="127938586">
      <w:bodyDiv w:val="1"/>
      <w:marLeft w:val="0"/>
      <w:marRight w:val="0"/>
      <w:marTop w:val="0"/>
      <w:marBottom w:val="0"/>
      <w:divBdr>
        <w:top w:val="none" w:sz="0" w:space="0" w:color="auto"/>
        <w:left w:val="none" w:sz="0" w:space="0" w:color="auto"/>
        <w:bottom w:val="none" w:sz="0" w:space="0" w:color="auto"/>
        <w:right w:val="none" w:sz="0" w:space="0" w:color="auto"/>
      </w:divBdr>
    </w:div>
    <w:div w:id="157119921">
      <w:bodyDiv w:val="1"/>
      <w:marLeft w:val="0"/>
      <w:marRight w:val="0"/>
      <w:marTop w:val="0"/>
      <w:marBottom w:val="0"/>
      <w:divBdr>
        <w:top w:val="none" w:sz="0" w:space="0" w:color="auto"/>
        <w:left w:val="none" w:sz="0" w:space="0" w:color="auto"/>
        <w:bottom w:val="none" w:sz="0" w:space="0" w:color="auto"/>
        <w:right w:val="none" w:sz="0" w:space="0" w:color="auto"/>
      </w:divBdr>
    </w:div>
    <w:div w:id="170875233">
      <w:bodyDiv w:val="1"/>
      <w:marLeft w:val="0"/>
      <w:marRight w:val="0"/>
      <w:marTop w:val="0"/>
      <w:marBottom w:val="0"/>
      <w:divBdr>
        <w:top w:val="none" w:sz="0" w:space="0" w:color="auto"/>
        <w:left w:val="none" w:sz="0" w:space="0" w:color="auto"/>
        <w:bottom w:val="none" w:sz="0" w:space="0" w:color="auto"/>
        <w:right w:val="none" w:sz="0" w:space="0" w:color="auto"/>
      </w:divBdr>
    </w:div>
    <w:div w:id="317156734">
      <w:bodyDiv w:val="1"/>
      <w:marLeft w:val="0"/>
      <w:marRight w:val="0"/>
      <w:marTop w:val="0"/>
      <w:marBottom w:val="0"/>
      <w:divBdr>
        <w:top w:val="none" w:sz="0" w:space="0" w:color="auto"/>
        <w:left w:val="none" w:sz="0" w:space="0" w:color="auto"/>
        <w:bottom w:val="none" w:sz="0" w:space="0" w:color="auto"/>
        <w:right w:val="none" w:sz="0" w:space="0" w:color="auto"/>
      </w:divBdr>
    </w:div>
    <w:div w:id="797263434">
      <w:bodyDiv w:val="1"/>
      <w:marLeft w:val="0"/>
      <w:marRight w:val="0"/>
      <w:marTop w:val="0"/>
      <w:marBottom w:val="0"/>
      <w:divBdr>
        <w:top w:val="none" w:sz="0" w:space="0" w:color="auto"/>
        <w:left w:val="none" w:sz="0" w:space="0" w:color="auto"/>
        <w:bottom w:val="none" w:sz="0" w:space="0" w:color="auto"/>
        <w:right w:val="none" w:sz="0" w:space="0" w:color="auto"/>
      </w:divBdr>
    </w:div>
    <w:div w:id="1729986249">
      <w:bodyDiv w:val="1"/>
      <w:marLeft w:val="0"/>
      <w:marRight w:val="0"/>
      <w:marTop w:val="0"/>
      <w:marBottom w:val="0"/>
      <w:divBdr>
        <w:top w:val="none" w:sz="0" w:space="0" w:color="auto"/>
        <w:left w:val="none" w:sz="0" w:space="0" w:color="auto"/>
        <w:bottom w:val="none" w:sz="0" w:space="0" w:color="auto"/>
        <w:right w:val="none" w:sz="0" w:space="0" w:color="auto"/>
      </w:divBdr>
    </w:div>
    <w:div w:id="1801268790">
      <w:bodyDiv w:val="1"/>
      <w:marLeft w:val="0"/>
      <w:marRight w:val="0"/>
      <w:marTop w:val="0"/>
      <w:marBottom w:val="0"/>
      <w:divBdr>
        <w:top w:val="none" w:sz="0" w:space="0" w:color="auto"/>
        <w:left w:val="none" w:sz="0" w:space="0" w:color="auto"/>
        <w:bottom w:val="none" w:sz="0" w:space="0" w:color="auto"/>
        <w:right w:val="none" w:sz="0" w:space="0" w:color="auto"/>
      </w:divBdr>
    </w:div>
    <w:div w:id="2078673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4A680E-A8F8-46B4-A0AC-E6FE2B685CA7}"/>
</file>

<file path=customXml/itemProps2.xml><?xml version="1.0" encoding="utf-8"?>
<ds:datastoreItem xmlns:ds="http://schemas.openxmlformats.org/officeDocument/2006/customXml" ds:itemID="{E7530790-C874-4C8A-B3C9-92E0A70C86F6}"/>
</file>

<file path=customXml/itemProps3.xml><?xml version="1.0" encoding="utf-8"?>
<ds:datastoreItem xmlns:ds="http://schemas.openxmlformats.org/officeDocument/2006/customXml" ds:itemID="{3D8C9132-6325-40C4-A470-3F17A984925E}"/>
</file>

<file path=docProps/app.xml><?xml version="1.0" encoding="utf-8"?>
<Properties xmlns="http://schemas.openxmlformats.org/officeDocument/2006/extended-properties" xmlns:vt="http://schemas.openxmlformats.org/officeDocument/2006/docPropsVTypes">
  <Template>Normal</Template>
  <TotalTime>0</TotalTime>
  <Pages>5</Pages>
  <Words>1157</Words>
  <Characters>6600</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Alev KARABULUT TAKCI</dc:creator>
  <cp:lastModifiedBy>Alev KARABULUT TAKCI</cp:lastModifiedBy>
  <cp:revision>2</cp:revision>
  <dcterms:created xsi:type="dcterms:W3CDTF">2021-07-01T13:40:00Z</dcterms:created>
  <dcterms:modified xsi:type="dcterms:W3CDTF">2021-07-01T13:40:00Z</dcterms:modified>
</cp:coreProperties>
</file>